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A7AE6" w14:textId="77777777" w:rsidR="0023292B" w:rsidRDefault="0023292B" w:rsidP="004A6B60">
      <w:pPr>
        <w:pStyle w:val="NoSpacing"/>
      </w:pPr>
    </w:p>
    <w:p w14:paraId="0E7979BD" w14:textId="77777777" w:rsidR="00D90245" w:rsidRPr="005E7BB7" w:rsidRDefault="00D90245" w:rsidP="004A6B60">
      <w:pPr>
        <w:pStyle w:val="NoSpacing"/>
        <w:rPr>
          <w:i/>
        </w:rPr>
      </w:pPr>
    </w:p>
    <w:p w14:paraId="653FF344" w14:textId="77777777" w:rsidR="00D90245" w:rsidRPr="005E7BB7" w:rsidRDefault="00D90245" w:rsidP="004A6B60">
      <w:pPr>
        <w:pStyle w:val="NoSpacing"/>
        <w:rPr>
          <w:i/>
          <w:color w:val="0070C0"/>
        </w:rPr>
      </w:pPr>
    </w:p>
    <w:p w14:paraId="53DD5F16" w14:textId="403DF726" w:rsidR="004A6B60" w:rsidRPr="005E7BB7" w:rsidRDefault="00B94075" w:rsidP="00EC3F69">
      <w:pPr>
        <w:pStyle w:val="NoSpacing"/>
        <w:rPr>
          <w:b/>
          <w:i/>
          <w:color w:val="0070C0"/>
          <w:sz w:val="28"/>
          <w:szCs w:val="28"/>
        </w:rPr>
      </w:pPr>
      <w:r w:rsidRPr="005E7BB7">
        <w:rPr>
          <w:b/>
          <w:i/>
          <w:color w:val="0070C0"/>
          <w:sz w:val="28"/>
          <w:szCs w:val="28"/>
        </w:rPr>
        <w:t>External</w:t>
      </w:r>
      <w:r w:rsidR="00E50838" w:rsidRPr="005E7BB7">
        <w:rPr>
          <w:b/>
          <w:i/>
          <w:color w:val="0070C0"/>
          <w:sz w:val="28"/>
          <w:szCs w:val="28"/>
        </w:rPr>
        <w:t xml:space="preserve"> Privacy Statement: Leopold Group</w:t>
      </w:r>
    </w:p>
    <w:p w14:paraId="01D98687" w14:textId="110A98C7" w:rsidR="00E50838" w:rsidRPr="005E7BB7" w:rsidRDefault="00E50838" w:rsidP="00EC3F69">
      <w:pPr>
        <w:pStyle w:val="NoSpacing"/>
        <w:rPr>
          <w:i/>
          <w:color w:val="0070C0"/>
          <w:sz w:val="28"/>
          <w:szCs w:val="28"/>
        </w:rPr>
      </w:pPr>
    </w:p>
    <w:p w14:paraId="5E93B275" w14:textId="3A7B713E" w:rsidR="00E50838" w:rsidRPr="005E7BB7" w:rsidRDefault="00E50838" w:rsidP="00EC3F69">
      <w:pPr>
        <w:pStyle w:val="NoSpacing"/>
        <w:rPr>
          <w:b/>
          <w:i/>
          <w:color w:val="0070C0"/>
          <w:sz w:val="24"/>
          <w:szCs w:val="24"/>
        </w:rPr>
      </w:pPr>
      <w:r w:rsidRPr="005E7BB7">
        <w:rPr>
          <w:b/>
          <w:i/>
          <w:color w:val="0070C0"/>
          <w:sz w:val="24"/>
          <w:szCs w:val="24"/>
        </w:rPr>
        <w:t>Who we are</w:t>
      </w:r>
    </w:p>
    <w:p w14:paraId="2CB42214" w14:textId="158C28D8" w:rsidR="00E50838" w:rsidRPr="005E7BB7" w:rsidRDefault="00E50838" w:rsidP="00EC3F69">
      <w:pPr>
        <w:pStyle w:val="NoSpacing"/>
        <w:rPr>
          <w:i/>
          <w:color w:val="0070C0"/>
          <w:sz w:val="24"/>
          <w:szCs w:val="24"/>
        </w:rPr>
      </w:pPr>
    </w:p>
    <w:p w14:paraId="3D079633" w14:textId="24381792" w:rsidR="00E50838" w:rsidRPr="005E7BB7" w:rsidRDefault="00E50838" w:rsidP="00EC3F69">
      <w:pPr>
        <w:pStyle w:val="NoSpacing"/>
        <w:rPr>
          <w:i/>
          <w:color w:val="0070C0"/>
          <w:sz w:val="24"/>
          <w:szCs w:val="24"/>
        </w:rPr>
      </w:pPr>
      <w:r w:rsidRPr="005E7BB7">
        <w:rPr>
          <w:i/>
          <w:color w:val="0070C0"/>
          <w:sz w:val="24"/>
          <w:szCs w:val="24"/>
        </w:rPr>
        <w:t>This is the privacy statement of the Leopold Group.</w:t>
      </w:r>
    </w:p>
    <w:p w14:paraId="16ECF0DE" w14:textId="1AE12A4D" w:rsidR="00E50838" w:rsidRPr="005E7BB7" w:rsidRDefault="00E50838" w:rsidP="00EC3F69">
      <w:pPr>
        <w:pStyle w:val="NoSpacing"/>
        <w:rPr>
          <w:i/>
          <w:color w:val="0070C0"/>
          <w:sz w:val="24"/>
          <w:szCs w:val="24"/>
        </w:rPr>
      </w:pPr>
    </w:p>
    <w:p w14:paraId="4B20818C" w14:textId="477739E5" w:rsidR="00E50838" w:rsidRPr="005E7BB7" w:rsidRDefault="00E50838" w:rsidP="00EC3F69">
      <w:pPr>
        <w:pStyle w:val="NoSpacing"/>
        <w:rPr>
          <w:i/>
          <w:color w:val="0070C0"/>
          <w:sz w:val="24"/>
          <w:szCs w:val="24"/>
        </w:rPr>
      </w:pPr>
      <w:r w:rsidRPr="005E7BB7">
        <w:rPr>
          <w:i/>
          <w:color w:val="0070C0"/>
          <w:sz w:val="24"/>
          <w:szCs w:val="24"/>
        </w:rPr>
        <w:t>The Leopold Group consists of:</w:t>
      </w:r>
    </w:p>
    <w:p w14:paraId="43F4DFBB" w14:textId="2437E519" w:rsidR="00E50838" w:rsidRPr="005E7BB7" w:rsidRDefault="00E50838" w:rsidP="00EC3F69">
      <w:pPr>
        <w:pStyle w:val="NoSpacing"/>
        <w:rPr>
          <w:i/>
          <w:color w:val="0070C0"/>
          <w:sz w:val="24"/>
          <w:szCs w:val="24"/>
        </w:rPr>
      </w:pPr>
    </w:p>
    <w:p w14:paraId="0F5CB399" w14:textId="35C0E843" w:rsidR="00E50838" w:rsidRPr="005E7BB7" w:rsidRDefault="00E50838" w:rsidP="00EC3F69">
      <w:pPr>
        <w:pStyle w:val="NoSpacing"/>
        <w:rPr>
          <w:i/>
          <w:color w:val="0070C0"/>
          <w:sz w:val="24"/>
          <w:szCs w:val="24"/>
        </w:rPr>
      </w:pPr>
      <w:r w:rsidRPr="005E7BB7">
        <w:rPr>
          <w:i/>
          <w:color w:val="0070C0"/>
          <w:sz w:val="24"/>
          <w:szCs w:val="24"/>
        </w:rPr>
        <w:t>Leopold Consultancy Group</w:t>
      </w:r>
    </w:p>
    <w:p w14:paraId="4EEB7D25" w14:textId="47DEE068" w:rsidR="00E50838" w:rsidRPr="005E7BB7" w:rsidRDefault="00E50838" w:rsidP="00EC3F69">
      <w:pPr>
        <w:pStyle w:val="NoSpacing"/>
        <w:rPr>
          <w:i/>
          <w:color w:val="0070C0"/>
          <w:sz w:val="24"/>
          <w:szCs w:val="24"/>
        </w:rPr>
      </w:pPr>
      <w:r w:rsidRPr="005E7BB7">
        <w:rPr>
          <w:i/>
          <w:color w:val="0070C0"/>
          <w:sz w:val="24"/>
          <w:szCs w:val="24"/>
        </w:rPr>
        <w:t>Leopold Accountancy Group</w:t>
      </w:r>
    </w:p>
    <w:p w14:paraId="4C53BEC3" w14:textId="53B4A6E4" w:rsidR="00E50838" w:rsidRPr="005E7BB7" w:rsidRDefault="00E50838" w:rsidP="00EC3F69">
      <w:pPr>
        <w:pStyle w:val="NoSpacing"/>
        <w:rPr>
          <w:i/>
          <w:color w:val="0070C0"/>
          <w:sz w:val="24"/>
          <w:szCs w:val="24"/>
        </w:rPr>
      </w:pPr>
      <w:r w:rsidRPr="005E7BB7">
        <w:rPr>
          <w:i/>
          <w:color w:val="0070C0"/>
          <w:sz w:val="24"/>
          <w:szCs w:val="24"/>
        </w:rPr>
        <w:t>Leopold Business Services Group</w:t>
      </w:r>
    </w:p>
    <w:p w14:paraId="5473677F" w14:textId="2A2217C8" w:rsidR="00E50838" w:rsidRPr="005E7BB7" w:rsidRDefault="00E50838" w:rsidP="00EC3F69">
      <w:pPr>
        <w:pStyle w:val="NoSpacing"/>
        <w:rPr>
          <w:i/>
          <w:color w:val="0070C0"/>
          <w:sz w:val="24"/>
          <w:szCs w:val="24"/>
        </w:rPr>
      </w:pPr>
      <w:r w:rsidRPr="005E7BB7">
        <w:rPr>
          <w:i/>
          <w:color w:val="0070C0"/>
          <w:sz w:val="24"/>
          <w:szCs w:val="24"/>
        </w:rPr>
        <w:t>Leopold Group Holdings</w:t>
      </w:r>
    </w:p>
    <w:p w14:paraId="78F7106C" w14:textId="393DE4FD" w:rsidR="00E50838" w:rsidRPr="005E7BB7" w:rsidRDefault="00E50838" w:rsidP="00EC3F69">
      <w:pPr>
        <w:pStyle w:val="NoSpacing"/>
        <w:rPr>
          <w:i/>
          <w:color w:val="0070C0"/>
          <w:sz w:val="24"/>
          <w:szCs w:val="24"/>
        </w:rPr>
      </w:pPr>
    </w:p>
    <w:p w14:paraId="16868B2A" w14:textId="14E2033D" w:rsidR="00E50838" w:rsidRPr="005E7BB7" w:rsidRDefault="00E50838" w:rsidP="00EC3F69">
      <w:pPr>
        <w:pStyle w:val="NoSpacing"/>
        <w:rPr>
          <w:i/>
          <w:color w:val="0070C0"/>
          <w:sz w:val="24"/>
          <w:szCs w:val="24"/>
        </w:rPr>
      </w:pPr>
      <w:r w:rsidRPr="005E7BB7">
        <w:rPr>
          <w:i/>
          <w:color w:val="0070C0"/>
          <w:sz w:val="24"/>
          <w:szCs w:val="24"/>
        </w:rPr>
        <w:t>This privacy statement explains how we collect and use personal information about you.</w:t>
      </w:r>
    </w:p>
    <w:p w14:paraId="3DA2EC77" w14:textId="2E5658A3" w:rsidR="00E50838" w:rsidRPr="005E7BB7" w:rsidRDefault="00E50838" w:rsidP="00EC3F69">
      <w:pPr>
        <w:pStyle w:val="NoSpacing"/>
        <w:rPr>
          <w:i/>
          <w:color w:val="0070C0"/>
          <w:sz w:val="24"/>
          <w:szCs w:val="24"/>
        </w:rPr>
      </w:pPr>
    </w:p>
    <w:p w14:paraId="41934306" w14:textId="702AA145" w:rsidR="00E50838" w:rsidRPr="005E7BB7" w:rsidRDefault="00E50838" w:rsidP="00EC3F69">
      <w:pPr>
        <w:pStyle w:val="NoSpacing"/>
        <w:rPr>
          <w:b/>
          <w:i/>
          <w:color w:val="0070C0"/>
          <w:sz w:val="24"/>
          <w:szCs w:val="24"/>
        </w:rPr>
      </w:pPr>
      <w:r w:rsidRPr="005E7BB7">
        <w:rPr>
          <w:b/>
          <w:i/>
          <w:color w:val="0070C0"/>
          <w:sz w:val="24"/>
          <w:szCs w:val="24"/>
        </w:rPr>
        <w:t>What personal information we collect</w:t>
      </w:r>
    </w:p>
    <w:p w14:paraId="2E79CF06" w14:textId="1207F5DE" w:rsidR="00E50838" w:rsidRPr="005E7BB7" w:rsidRDefault="00E50838" w:rsidP="00EC3F69">
      <w:pPr>
        <w:pStyle w:val="NoSpacing"/>
        <w:rPr>
          <w:i/>
          <w:color w:val="0070C0"/>
          <w:sz w:val="24"/>
          <w:szCs w:val="24"/>
        </w:rPr>
      </w:pPr>
    </w:p>
    <w:p w14:paraId="56701393" w14:textId="713D1474" w:rsidR="00E50838" w:rsidRDefault="00E50838" w:rsidP="00EC3F69">
      <w:pPr>
        <w:pStyle w:val="NoSpacing"/>
        <w:rPr>
          <w:i/>
          <w:color w:val="0070C0"/>
          <w:sz w:val="24"/>
          <w:szCs w:val="24"/>
        </w:rPr>
      </w:pPr>
      <w:proofErr w:type="spellStart"/>
      <w:r w:rsidRPr="005E7BB7">
        <w:rPr>
          <w:i/>
          <w:color w:val="0070C0"/>
          <w:sz w:val="24"/>
          <w:szCs w:val="24"/>
        </w:rPr>
        <w:t>Self assessment</w:t>
      </w:r>
      <w:proofErr w:type="spellEnd"/>
      <w:r w:rsidRPr="005E7BB7">
        <w:rPr>
          <w:i/>
          <w:color w:val="0070C0"/>
          <w:sz w:val="24"/>
          <w:szCs w:val="24"/>
        </w:rPr>
        <w:t>; we collect permanent details regarding your name, address, UTR, NI number and (tax)</w:t>
      </w:r>
      <w:r w:rsidR="004A5412" w:rsidRPr="005E7BB7">
        <w:rPr>
          <w:i/>
          <w:color w:val="0070C0"/>
          <w:sz w:val="24"/>
          <w:szCs w:val="24"/>
        </w:rPr>
        <w:t>;</w:t>
      </w:r>
      <w:r w:rsidRPr="005E7BB7">
        <w:rPr>
          <w:i/>
          <w:color w:val="0070C0"/>
          <w:sz w:val="24"/>
          <w:szCs w:val="24"/>
        </w:rPr>
        <w:t xml:space="preserve"> yearly details of your sources of income (employment, </w:t>
      </w:r>
      <w:proofErr w:type="spellStart"/>
      <w:r w:rsidRPr="005E7BB7">
        <w:rPr>
          <w:i/>
          <w:color w:val="0070C0"/>
          <w:sz w:val="24"/>
          <w:szCs w:val="24"/>
        </w:rPr>
        <w:t>self employment</w:t>
      </w:r>
      <w:proofErr w:type="spellEnd"/>
      <w:r w:rsidRPr="005E7BB7">
        <w:rPr>
          <w:i/>
          <w:color w:val="0070C0"/>
          <w:sz w:val="24"/>
          <w:szCs w:val="24"/>
        </w:rPr>
        <w:t>, dividends, pensions, capital gains etc</w:t>
      </w:r>
      <w:r w:rsidR="004A5412" w:rsidRPr="005E7BB7">
        <w:rPr>
          <w:i/>
          <w:color w:val="0070C0"/>
          <w:sz w:val="24"/>
          <w:szCs w:val="24"/>
        </w:rPr>
        <w:t>;</w:t>
      </w:r>
      <w:r w:rsidRPr="005E7BB7">
        <w:rPr>
          <w:i/>
          <w:color w:val="0070C0"/>
          <w:sz w:val="24"/>
          <w:szCs w:val="24"/>
        </w:rPr>
        <w:t xml:space="preserve"> and deduction</w:t>
      </w:r>
      <w:r w:rsidR="004A5412" w:rsidRPr="005E7BB7">
        <w:rPr>
          <w:i/>
          <w:color w:val="0070C0"/>
          <w:sz w:val="24"/>
          <w:szCs w:val="24"/>
        </w:rPr>
        <w:t>s</w:t>
      </w:r>
      <w:r w:rsidRPr="005E7BB7">
        <w:rPr>
          <w:i/>
          <w:color w:val="0070C0"/>
          <w:sz w:val="24"/>
          <w:szCs w:val="24"/>
        </w:rPr>
        <w:t xml:space="preserve"> (pension details, entrepreneur relief etc) to enable us to complete your tax return.  You have previously mandated us to do this by signing the engagement letter we have on file and of which you should hold a copy.</w:t>
      </w:r>
    </w:p>
    <w:p w14:paraId="4F468E37" w14:textId="60CAB95B" w:rsidR="00CD50D5" w:rsidRDefault="00CD50D5" w:rsidP="00EC3F69">
      <w:pPr>
        <w:pStyle w:val="NoSpacing"/>
        <w:rPr>
          <w:i/>
          <w:color w:val="0070C0"/>
          <w:sz w:val="24"/>
          <w:szCs w:val="24"/>
        </w:rPr>
      </w:pPr>
    </w:p>
    <w:p w14:paraId="1754C3EC" w14:textId="7FDDF700" w:rsidR="00CD50D5" w:rsidRPr="005E7BB7" w:rsidRDefault="00CD50D5" w:rsidP="00CD50D5">
      <w:pPr>
        <w:pStyle w:val="NoSpacing"/>
        <w:rPr>
          <w:i/>
          <w:color w:val="0070C0"/>
          <w:sz w:val="24"/>
          <w:szCs w:val="24"/>
        </w:rPr>
      </w:pPr>
      <w:r>
        <w:rPr>
          <w:i/>
          <w:color w:val="0070C0"/>
          <w:sz w:val="24"/>
          <w:szCs w:val="24"/>
        </w:rPr>
        <w:t>Employees of payroll clients-</w:t>
      </w:r>
      <w:r>
        <w:rPr>
          <w:i/>
          <w:color w:val="0070C0"/>
          <w:sz w:val="24"/>
          <w:szCs w:val="24"/>
        </w:rPr>
        <w:t>W</w:t>
      </w:r>
      <w:r w:rsidRPr="005E7BB7">
        <w:rPr>
          <w:i/>
          <w:color w:val="0070C0"/>
          <w:sz w:val="24"/>
          <w:szCs w:val="24"/>
        </w:rPr>
        <w:t>e collect permanent details regarding your name, address, UTR, NI number</w:t>
      </w:r>
      <w:r>
        <w:rPr>
          <w:i/>
          <w:color w:val="0070C0"/>
          <w:sz w:val="24"/>
          <w:szCs w:val="24"/>
        </w:rPr>
        <w:t>, tax codes, rates of pay and overtime rates, CCJs (if applicable), student loans (if applicable), CSA payments (if applicable</w:t>
      </w:r>
      <w:proofErr w:type="gramStart"/>
      <w:r>
        <w:rPr>
          <w:i/>
          <w:color w:val="0070C0"/>
          <w:sz w:val="24"/>
          <w:szCs w:val="24"/>
        </w:rPr>
        <w:t>)</w:t>
      </w:r>
      <w:r>
        <w:rPr>
          <w:i/>
          <w:color w:val="0070C0"/>
          <w:sz w:val="24"/>
          <w:szCs w:val="24"/>
        </w:rPr>
        <w:t>;  as</w:t>
      </w:r>
      <w:proofErr w:type="gramEnd"/>
      <w:r>
        <w:rPr>
          <w:i/>
          <w:color w:val="0070C0"/>
          <w:sz w:val="24"/>
          <w:szCs w:val="24"/>
        </w:rPr>
        <w:t xml:space="preserve"> approved by you and your employer.</w:t>
      </w:r>
    </w:p>
    <w:p w14:paraId="5C35CF0B" w14:textId="77777777" w:rsidR="00CD50D5" w:rsidRPr="005E7BB7" w:rsidRDefault="00CD50D5" w:rsidP="00EC3F69">
      <w:pPr>
        <w:pStyle w:val="NoSpacing"/>
        <w:rPr>
          <w:i/>
          <w:color w:val="0070C0"/>
          <w:sz w:val="24"/>
          <w:szCs w:val="24"/>
        </w:rPr>
      </w:pPr>
    </w:p>
    <w:p w14:paraId="054F689D" w14:textId="2B4F3393" w:rsidR="00E50838" w:rsidRPr="005E7BB7" w:rsidRDefault="00E50838" w:rsidP="00EC3F69">
      <w:pPr>
        <w:pStyle w:val="NoSpacing"/>
        <w:rPr>
          <w:i/>
          <w:color w:val="0070C0"/>
          <w:sz w:val="24"/>
          <w:szCs w:val="24"/>
        </w:rPr>
      </w:pPr>
      <w:r w:rsidRPr="005E7BB7">
        <w:rPr>
          <w:i/>
          <w:color w:val="0070C0"/>
          <w:sz w:val="24"/>
          <w:szCs w:val="24"/>
        </w:rPr>
        <w:t xml:space="preserve">Company; we collect permanent details regarding any company you are associated with and for which we represent the company (UTR, VAT and PAYE </w:t>
      </w:r>
      <w:proofErr w:type="gramStart"/>
      <w:r w:rsidRPr="005E7BB7">
        <w:rPr>
          <w:i/>
          <w:color w:val="0070C0"/>
          <w:sz w:val="24"/>
          <w:szCs w:val="24"/>
        </w:rPr>
        <w:t>numbers)  for</w:t>
      </w:r>
      <w:proofErr w:type="gramEnd"/>
      <w:r w:rsidRPr="005E7BB7">
        <w:rPr>
          <w:i/>
          <w:color w:val="0070C0"/>
          <w:sz w:val="24"/>
          <w:szCs w:val="24"/>
        </w:rPr>
        <w:t xml:space="preserve"> HMRC submission through the authorised Government Gateway (corporation tax, PAYE, VAT, CIS).  You have previously mandated us to do this by signing the engagement letter we have on file and which you should hold a copy.</w:t>
      </w:r>
    </w:p>
    <w:p w14:paraId="0D22AC1C" w14:textId="06315D3B" w:rsidR="00E50838" w:rsidRPr="005E7BB7" w:rsidRDefault="00E50838" w:rsidP="00EC3F69">
      <w:pPr>
        <w:pStyle w:val="NoSpacing"/>
        <w:rPr>
          <w:i/>
          <w:color w:val="0070C0"/>
          <w:sz w:val="24"/>
          <w:szCs w:val="24"/>
        </w:rPr>
      </w:pPr>
    </w:p>
    <w:p w14:paraId="2ED2569C" w14:textId="187A4B8C" w:rsidR="00E50838" w:rsidRPr="005E7BB7" w:rsidRDefault="00E50838" w:rsidP="00EC3F69">
      <w:pPr>
        <w:pStyle w:val="NoSpacing"/>
        <w:rPr>
          <w:i/>
          <w:color w:val="0070C0"/>
          <w:sz w:val="24"/>
          <w:szCs w:val="24"/>
        </w:rPr>
      </w:pPr>
      <w:r w:rsidRPr="005E7BB7">
        <w:rPr>
          <w:i/>
          <w:color w:val="0070C0"/>
          <w:sz w:val="24"/>
          <w:szCs w:val="24"/>
        </w:rPr>
        <w:t>Before we acquired you or your company as a client we would have requested certain money laundering documents</w:t>
      </w:r>
      <w:r w:rsidR="004B738D" w:rsidRPr="005E7BB7">
        <w:rPr>
          <w:i/>
          <w:color w:val="0070C0"/>
          <w:sz w:val="24"/>
          <w:szCs w:val="24"/>
        </w:rPr>
        <w:t xml:space="preserve"> such as copies of previous months bank statements (personal, company), home utility bills less than 6 months old (personal, company), Certificate of Incorporation (company</w:t>
      </w:r>
      <w:r w:rsidR="004A5412" w:rsidRPr="005E7BB7">
        <w:rPr>
          <w:i/>
          <w:color w:val="0070C0"/>
          <w:sz w:val="24"/>
          <w:szCs w:val="24"/>
        </w:rPr>
        <w:t>0</w:t>
      </w:r>
      <w:r w:rsidR="004B738D" w:rsidRPr="005E7BB7">
        <w:rPr>
          <w:i/>
          <w:color w:val="0070C0"/>
          <w:sz w:val="24"/>
          <w:szCs w:val="24"/>
        </w:rPr>
        <w:t xml:space="preserve"> or recent or extant passport photographs.  We legally required this before accepting any such appointment.  This information is retained by ourselves and not shared with any other party.</w:t>
      </w:r>
    </w:p>
    <w:p w14:paraId="3B0707A3" w14:textId="17BCC7DE" w:rsidR="004B738D" w:rsidRPr="005E7BB7" w:rsidRDefault="004B738D" w:rsidP="00EC3F69">
      <w:pPr>
        <w:pStyle w:val="NoSpacing"/>
        <w:rPr>
          <w:i/>
          <w:color w:val="0070C0"/>
          <w:sz w:val="24"/>
          <w:szCs w:val="24"/>
        </w:rPr>
      </w:pPr>
    </w:p>
    <w:p w14:paraId="404C4659" w14:textId="45E50C1B" w:rsidR="004B738D" w:rsidRPr="005E7BB7" w:rsidRDefault="004B738D" w:rsidP="00EC3F69">
      <w:pPr>
        <w:pStyle w:val="NoSpacing"/>
        <w:rPr>
          <w:b/>
          <w:i/>
          <w:color w:val="0070C0"/>
          <w:sz w:val="24"/>
          <w:szCs w:val="24"/>
        </w:rPr>
      </w:pPr>
      <w:r w:rsidRPr="005E7BB7">
        <w:rPr>
          <w:b/>
          <w:i/>
          <w:color w:val="0070C0"/>
          <w:sz w:val="24"/>
          <w:szCs w:val="24"/>
        </w:rPr>
        <w:t>Where we collect personal information from</w:t>
      </w:r>
    </w:p>
    <w:p w14:paraId="7F0E4CA9" w14:textId="629FDBF7" w:rsidR="004B738D" w:rsidRPr="005E7BB7" w:rsidRDefault="004B738D" w:rsidP="00EC3F69">
      <w:pPr>
        <w:pStyle w:val="NoSpacing"/>
        <w:rPr>
          <w:i/>
          <w:color w:val="0070C0"/>
          <w:sz w:val="24"/>
          <w:szCs w:val="24"/>
        </w:rPr>
      </w:pPr>
    </w:p>
    <w:p w14:paraId="29C67437" w14:textId="1AAB62EF" w:rsidR="004B738D" w:rsidRPr="005E7BB7" w:rsidRDefault="004B738D" w:rsidP="00EC3F69">
      <w:pPr>
        <w:pStyle w:val="NoSpacing"/>
        <w:rPr>
          <w:i/>
          <w:color w:val="0070C0"/>
          <w:sz w:val="24"/>
          <w:szCs w:val="24"/>
        </w:rPr>
      </w:pPr>
      <w:r w:rsidRPr="005E7BB7">
        <w:rPr>
          <w:i/>
          <w:color w:val="0070C0"/>
          <w:sz w:val="24"/>
          <w:szCs w:val="24"/>
        </w:rPr>
        <w:t>The sources of information will be:</w:t>
      </w:r>
    </w:p>
    <w:p w14:paraId="3BFF329B" w14:textId="48453E99" w:rsidR="004B738D" w:rsidRPr="005E7BB7" w:rsidRDefault="004B738D" w:rsidP="00EC3F69">
      <w:pPr>
        <w:pStyle w:val="NoSpacing"/>
        <w:rPr>
          <w:i/>
          <w:color w:val="0070C0"/>
          <w:sz w:val="24"/>
          <w:szCs w:val="24"/>
        </w:rPr>
      </w:pPr>
    </w:p>
    <w:p w14:paraId="237F48B4" w14:textId="42EFBD60" w:rsidR="004B738D" w:rsidRPr="005E7BB7" w:rsidRDefault="004B738D" w:rsidP="004B738D">
      <w:pPr>
        <w:pStyle w:val="NoSpacing"/>
        <w:numPr>
          <w:ilvl w:val="0"/>
          <w:numId w:val="4"/>
        </w:numPr>
        <w:rPr>
          <w:i/>
          <w:color w:val="0070C0"/>
          <w:sz w:val="24"/>
          <w:szCs w:val="24"/>
        </w:rPr>
      </w:pPr>
      <w:r w:rsidRPr="005E7BB7">
        <w:rPr>
          <w:i/>
          <w:color w:val="0070C0"/>
          <w:sz w:val="24"/>
          <w:szCs w:val="24"/>
        </w:rPr>
        <w:lastRenderedPageBreak/>
        <w:t>Yourself</w:t>
      </w:r>
    </w:p>
    <w:p w14:paraId="0240D229" w14:textId="6A6DB86A" w:rsidR="004B738D" w:rsidRDefault="004B738D" w:rsidP="004B738D">
      <w:pPr>
        <w:pStyle w:val="NoSpacing"/>
        <w:numPr>
          <w:ilvl w:val="0"/>
          <w:numId w:val="4"/>
        </w:numPr>
        <w:rPr>
          <w:i/>
          <w:color w:val="0070C0"/>
          <w:sz w:val="24"/>
          <w:szCs w:val="24"/>
        </w:rPr>
      </w:pPr>
      <w:r w:rsidRPr="005E7BB7">
        <w:rPr>
          <w:i/>
          <w:color w:val="0070C0"/>
          <w:sz w:val="24"/>
          <w:szCs w:val="24"/>
        </w:rPr>
        <w:t>Your previous accountant</w:t>
      </w:r>
    </w:p>
    <w:p w14:paraId="0E48ACED" w14:textId="69644D9F" w:rsidR="00CD50D5" w:rsidRPr="005E7BB7" w:rsidRDefault="00CD50D5" w:rsidP="004B738D">
      <w:pPr>
        <w:pStyle w:val="NoSpacing"/>
        <w:numPr>
          <w:ilvl w:val="0"/>
          <w:numId w:val="4"/>
        </w:numPr>
        <w:rPr>
          <w:i/>
          <w:color w:val="0070C0"/>
          <w:sz w:val="24"/>
          <w:szCs w:val="24"/>
        </w:rPr>
      </w:pPr>
      <w:r>
        <w:rPr>
          <w:i/>
          <w:color w:val="0070C0"/>
          <w:sz w:val="24"/>
          <w:szCs w:val="24"/>
        </w:rPr>
        <w:t xml:space="preserve">Your employer (for employees of payroll </w:t>
      </w:r>
      <w:bookmarkStart w:id="0" w:name="_GoBack"/>
      <w:bookmarkEnd w:id="0"/>
      <w:r>
        <w:rPr>
          <w:i/>
          <w:color w:val="0070C0"/>
          <w:sz w:val="24"/>
          <w:szCs w:val="24"/>
        </w:rPr>
        <w:t>clients)</w:t>
      </w:r>
    </w:p>
    <w:p w14:paraId="491F8990" w14:textId="022FD1DC" w:rsidR="004B738D" w:rsidRPr="005E7BB7" w:rsidRDefault="004B738D" w:rsidP="004B738D">
      <w:pPr>
        <w:pStyle w:val="NoSpacing"/>
        <w:numPr>
          <w:ilvl w:val="0"/>
          <w:numId w:val="4"/>
        </w:numPr>
        <w:rPr>
          <w:i/>
          <w:color w:val="0070C0"/>
          <w:sz w:val="24"/>
          <w:szCs w:val="24"/>
        </w:rPr>
      </w:pPr>
      <w:r w:rsidRPr="005E7BB7">
        <w:rPr>
          <w:i/>
          <w:color w:val="0070C0"/>
          <w:sz w:val="24"/>
          <w:szCs w:val="24"/>
        </w:rPr>
        <w:t>HMRC and any other government regulatory bodies</w:t>
      </w:r>
    </w:p>
    <w:p w14:paraId="7F929433" w14:textId="75F3D0B9" w:rsidR="004B738D" w:rsidRPr="005E7BB7" w:rsidRDefault="004B738D" w:rsidP="004B738D">
      <w:pPr>
        <w:pStyle w:val="NoSpacing"/>
        <w:numPr>
          <w:ilvl w:val="0"/>
          <w:numId w:val="4"/>
        </w:numPr>
        <w:rPr>
          <w:i/>
          <w:color w:val="0070C0"/>
          <w:sz w:val="24"/>
          <w:szCs w:val="24"/>
        </w:rPr>
      </w:pPr>
      <w:r w:rsidRPr="005E7BB7">
        <w:rPr>
          <w:i/>
          <w:color w:val="0070C0"/>
          <w:sz w:val="24"/>
          <w:szCs w:val="24"/>
        </w:rPr>
        <w:t>Any other person you specifically authorise</w:t>
      </w:r>
    </w:p>
    <w:p w14:paraId="259B4152" w14:textId="42BC6ED9" w:rsidR="004B738D" w:rsidRPr="005E7BB7" w:rsidRDefault="004B738D" w:rsidP="004B738D">
      <w:pPr>
        <w:pStyle w:val="NoSpacing"/>
        <w:rPr>
          <w:i/>
          <w:color w:val="0070C0"/>
          <w:sz w:val="24"/>
          <w:szCs w:val="24"/>
        </w:rPr>
      </w:pPr>
    </w:p>
    <w:p w14:paraId="51F54A8E" w14:textId="4A3A0D9D" w:rsidR="004B738D" w:rsidRPr="005E7BB7" w:rsidRDefault="004B738D" w:rsidP="004B738D">
      <w:pPr>
        <w:pStyle w:val="NoSpacing"/>
        <w:rPr>
          <w:i/>
          <w:color w:val="0070C0"/>
          <w:sz w:val="24"/>
          <w:szCs w:val="24"/>
        </w:rPr>
      </w:pPr>
    </w:p>
    <w:p w14:paraId="30292CAF" w14:textId="44409124" w:rsidR="004B738D" w:rsidRPr="005E7BB7" w:rsidRDefault="004B738D" w:rsidP="004B738D">
      <w:pPr>
        <w:pStyle w:val="NoSpacing"/>
        <w:rPr>
          <w:b/>
          <w:i/>
          <w:color w:val="0070C0"/>
          <w:sz w:val="24"/>
          <w:szCs w:val="24"/>
        </w:rPr>
      </w:pPr>
      <w:r w:rsidRPr="005E7BB7">
        <w:rPr>
          <w:b/>
          <w:i/>
          <w:color w:val="0070C0"/>
          <w:sz w:val="24"/>
          <w:szCs w:val="24"/>
        </w:rPr>
        <w:t>How we use your personal information</w:t>
      </w:r>
    </w:p>
    <w:p w14:paraId="7C0CDEBA" w14:textId="14C97ECF" w:rsidR="004B738D" w:rsidRPr="005E7BB7" w:rsidRDefault="004B738D" w:rsidP="004B738D">
      <w:pPr>
        <w:pStyle w:val="NoSpacing"/>
        <w:rPr>
          <w:i/>
          <w:color w:val="0070C0"/>
          <w:sz w:val="24"/>
          <w:szCs w:val="24"/>
        </w:rPr>
      </w:pPr>
    </w:p>
    <w:p w14:paraId="11127AC8" w14:textId="7DECF45C" w:rsidR="004B738D" w:rsidRPr="005E7BB7" w:rsidRDefault="004B738D" w:rsidP="004B738D">
      <w:pPr>
        <w:pStyle w:val="NoSpacing"/>
        <w:rPr>
          <w:i/>
          <w:color w:val="0070C0"/>
          <w:sz w:val="24"/>
          <w:szCs w:val="24"/>
        </w:rPr>
      </w:pPr>
      <w:r w:rsidRPr="005E7BB7">
        <w:rPr>
          <w:i/>
          <w:color w:val="0070C0"/>
          <w:sz w:val="24"/>
          <w:szCs w:val="24"/>
        </w:rPr>
        <w:t xml:space="preserve">The purposes for which personal information is processed by this firm includes any or </w:t>
      </w:r>
      <w:proofErr w:type="gramStart"/>
      <w:r w:rsidRPr="005E7BB7">
        <w:rPr>
          <w:i/>
          <w:color w:val="0070C0"/>
          <w:sz w:val="24"/>
          <w:szCs w:val="24"/>
        </w:rPr>
        <w:t>all of</w:t>
      </w:r>
      <w:proofErr w:type="gramEnd"/>
      <w:r w:rsidRPr="005E7BB7">
        <w:rPr>
          <w:i/>
          <w:color w:val="0070C0"/>
          <w:sz w:val="24"/>
          <w:szCs w:val="24"/>
        </w:rPr>
        <w:t xml:space="preserve"> the following:</w:t>
      </w:r>
    </w:p>
    <w:p w14:paraId="06675CFE" w14:textId="46674195" w:rsidR="004B738D" w:rsidRPr="005E7BB7" w:rsidRDefault="004B738D" w:rsidP="004B738D">
      <w:pPr>
        <w:pStyle w:val="NoSpacing"/>
        <w:rPr>
          <w:i/>
          <w:color w:val="0070C0"/>
          <w:sz w:val="24"/>
          <w:szCs w:val="24"/>
        </w:rPr>
      </w:pPr>
    </w:p>
    <w:p w14:paraId="024BCBA5" w14:textId="1A34A1BE" w:rsidR="004B738D" w:rsidRPr="005E7BB7" w:rsidRDefault="004B738D" w:rsidP="004B738D">
      <w:pPr>
        <w:pStyle w:val="NoSpacing"/>
        <w:numPr>
          <w:ilvl w:val="0"/>
          <w:numId w:val="5"/>
        </w:numPr>
        <w:rPr>
          <w:i/>
          <w:color w:val="0070C0"/>
          <w:sz w:val="24"/>
          <w:szCs w:val="24"/>
        </w:rPr>
      </w:pPr>
      <w:r w:rsidRPr="005E7BB7">
        <w:rPr>
          <w:i/>
          <w:color w:val="0070C0"/>
          <w:sz w:val="24"/>
          <w:szCs w:val="24"/>
        </w:rPr>
        <w:t>Deliver services and meet legal responsibilities</w:t>
      </w:r>
    </w:p>
    <w:p w14:paraId="702DBBC7" w14:textId="1329CF76" w:rsidR="004B738D" w:rsidRPr="005E7BB7" w:rsidRDefault="00BF32A7" w:rsidP="004B738D">
      <w:pPr>
        <w:pStyle w:val="NoSpacing"/>
        <w:numPr>
          <w:ilvl w:val="0"/>
          <w:numId w:val="5"/>
        </w:numPr>
        <w:rPr>
          <w:i/>
          <w:color w:val="0070C0"/>
          <w:sz w:val="24"/>
          <w:szCs w:val="24"/>
        </w:rPr>
      </w:pPr>
      <w:r w:rsidRPr="005E7BB7">
        <w:rPr>
          <w:i/>
          <w:color w:val="0070C0"/>
          <w:sz w:val="24"/>
          <w:szCs w:val="24"/>
        </w:rPr>
        <w:t>Verify identity where this is required</w:t>
      </w:r>
    </w:p>
    <w:p w14:paraId="4608A47A" w14:textId="1820A6F2" w:rsidR="00BF32A7" w:rsidRPr="005E7BB7" w:rsidRDefault="00BF32A7" w:rsidP="004B738D">
      <w:pPr>
        <w:pStyle w:val="NoSpacing"/>
        <w:numPr>
          <w:ilvl w:val="0"/>
          <w:numId w:val="5"/>
        </w:numPr>
        <w:rPr>
          <w:i/>
          <w:color w:val="0070C0"/>
          <w:sz w:val="24"/>
          <w:szCs w:val="24"/>
        </w:rPr>
      </w:pPr>
      <w:r w:rsidRPr="005E7BB7">
        <w:rPr>
          <w:i/>
          <w:color w:val="0070C0"/>
          <w:sz w:val="24"/>
          <w:szCs w:val="24"/>
        </w:rPr>
        <w:t>Communication by post, email or telephone</w:t>
      </w:r>
    </w:p>
    <w:p w14:paraId="37B15B0B" w14:textId="798730B5" w:rsidR="00BF32A7" w:rsidRPr="005E7BB7" w:rsidRDefault="00BF32A7" w:rsidP="004B738D">
      <w:pPr>
        <w:pStyle w:val="NoSpacing"/>
        <w:numPr>
          <w:ilvl w:val="0"/>
          <w:numId w:val="5"/>
        </w:numPr>
        <w:rPr>
          <w:i/>
          <w:color w:val="0070C0"/>
          <w:sz w:val="24"/>
          <w:szCs w:val="24"/>
        </w:rPr>
      </w:pPr>
      <w:r w:rsidRPr="005E7BB7">
        <w:rPr>
          <w:i/>
          <w:color w:val="0070C0"/>
          <w:sz w:val="24"/>
          <w:szCs w:val="24"/>
        </w:rPr>
        <w:t>Understand needs and how they may be met</w:t>
      </w:r>
    </w:p>
    <w:p w14:paraId="5264852A" w14:textId="401A948D" w:rsidR="00BF32A7" w:rsidRPr="005E7BB7" w:rsidRDefault="00BF32A7" w:rsidP="004B738D">
      <w:pPr>
        <w:pStyle w:val="NoSpacing"/>
        <w:numPr>
          <w:ilvl w:val="0"/>
          <w:numId w:val="5"/>
        </w:numPr>
        <w:rPr>
          <w:i/>
          <w:color w:val="0070C0"/>
          <w:sz w:val="24"/>
          <w:szCs w:val="24"/>
        </w:rPr>
      </w:pPr>
      <w:r w:rsidRPr="005E7BB7">
        <w:rPr>
          <w:i/>
          <w:color w:val="0070C0"/>
          <w:sz w:val="24"/>
          <w:szCs w:val="24"/>
        </w:rPr>
        <w:t>Maintain records</w:t>
      </w:r>
    </w:p>
    <w:p w14:paraId="56C1BB17" w14:textId="0798EE26" w:rsidR="00BF32A7" w:rsidRPr="005E7BB7" w:rsidRDefault="00BF32A7" w:rsidP="004B738D">
      <w:pPr>
        <w:pStyle w:val="NoSpacing"/>
        <w:numPr>
          <w:ilvl w:val="0"/>
          <w:numId w:val="5"/>
        </w:numPr>
        <w:rPr>
          <w:i/>
          <w:color w:val="0070C0"/>
          <w:sz w:val="24"/>
          <w:szCs w:val="24"/>
        </w:rPr>
      </w:pPr>
      <w:r w:rsidRPr="005E7BB7">
        <w:rPr>
          <w:i/>
          <w:color w:val="0070C0"/>
          <w:sz w:val="24"/>
          <w:szCs w:val="24"/>
        </w:rPr>
        <w:t>Process financial transactions</w:t>
      </w:r>
    </w:p>
    <w:p w14:paraId="10F4D600" w14:textId="67B52A3B" w:rsidR="00BF32A7" w:rsidRPr="005E7BB7" w:rsidRDefault="00BF32A7" w:rsidP="004B738D">
      <w:pPr>
        <w:pStyle w:val="NoSpacing"/>
        <w:numPr>
          <w:ilvl w:val="0"/>
          <w:numId w:val="5"/>
        </w:numPr>
        <w:rPr>
          <w:i/>
          <w:color w:val="0070C0"/>
          <w:sz w:val="24"/>
          <w:szCs w:val="24"/>
        </w:rPr>
      </w:pPr>
      <w:r w:rsidRPr="005E7BB7">
        <w:rPr>
          <w:i/>
          <w:color w:val="0070C0"/>
          <w:sz w:val="24"/>
          <w:szCs w:val="24"/>
        </w:rPr>
        <w:t>Prevent and detect crime, fraud or corruption</w:t>
      </w:r>
    </w:p>
    <w:p w14:paraId="2C2206FB" w14:textId="30729417" w:rsidR="00BF32A7" w:rsidRPr="005E7BB7" w:rsidRDefault="00BF32A7" w:rsidP="00BF32A7">
      <w:pPr>
        <w:pStyle w:val="NoSpacing"/>
        <w:rPr>
          <w:i/>
          <w:color w:val="0070C0"/>
          <w:sz w:val="24"/>
          <w:szCs w:val="24"/>
        </w:rPr>
      </w:pPr>
    </w:p>
    <w:p w14:paraId="36A80614" w14:textId="570C48F2" w:rsidR="00BF32A7" w:rsidRPr="005E7BB7" w:rsidRDefault="00BF32A7" w:rsidP="00BF32A7">
      <w:pPr>
        <w:pStyle w:val="NoSpacing"/>
        <w:rPr>
          <w:b/>
          <w:i/>
          <w:color w:val="0070C0"/>
          <w:sz w:val="24"/>
          <w:szCs w:val="24"/>
        </w:rPr>
      </w:pPr>
      <w:r w:rsidRPr="005E7BB7">
        <w:rPr>
          <w:b/>
          <w:i/>
          <w:color w:val="0070C0"/>
          <w:sz w:val="24"/>
          <w:szCs w:val="24"/>
        </w:rPr>
        <w:t>Who we share your personal information with</w:t>
      </w:r>
    </w:p>
    <w:p w14:paraId="0D57430F" w14:textId="67B45370" w:rsidR="00BF32A7" w:rsidRPr="005E7BB7" w:rsidRDefault="00BF32A7" w:rsidP="00BF32A7">
      <w:pPr>
        <w:pStyle w:val="NoSpacing"/>
        <w:rPr>
          <w:i/>
          <w:color w:val="0070C0"/>
          <w:sz w:val="24"/>
          <w:szCs w:val="24"/>
        </w:rPr>
      </w:pPr>
    </w:p>
    <w:p w14:paraId="0BF1EA59" w14:textId="6BA22F91" w:rsidR="00BF32A7" w:rsidRPr="005E7BB7" w:rsidRDefault="00BF32A7" w:rsidP="00BF32A7">
      <w:pPr>
        <w:pStyle w:val="NoSpacing"/>
        <w:rPr>
          <w:i/>
          <w:color w:val="0070C0"/>
          <w:sz w:val="24"/>
          <w:szCs w:val="24"/>
        </w:rPr>
      </w:pPr>
      <w:r w:rsidRPr="005E7BB7">
        <w:rPr>
          <w:i/>
          <w:color w:val="0070C0"/>
          <w:sz w:val="24"/>
          <w:szCs w:val="24"/>
        </w:rPr>
        <w:t>We will share your information with HMRC, and other regulatory bodies, including Companies House and where appropriate OSCR.</w:t>
      </w:r>
    </w:p>
    <w:p w14:paraId="4807BDEB" w14:textId="6C0DBE1B" w:rsidR="00BF32A7" w:rsidRPr="005E7BB7" w:rsidRDefault="00BF32A7" w:rsidP="00BF32A7">
      <w:pPr>
        <w:pStyle w:val="NoSpacing"/>
        <w:rPr>
          <w:i/>
          <w:color w:val="0070C0"/>
          <w:sz w:val="24"/>
          <w:szCs w:val="24"/>
        </w:rPr>
      </w:pPr>
    </w:p>
    <w:p w14:paraId="12DA73BC" w14:textId="0F2DC829" w:rsidR="00BF32A7" w:rsidRPr="005E7BB7" w:rsidRDefault="00BF32A7" w:rsidP="00BF32A7">
      <w:pPr>
        <w:pStyle w:val="NoSpacing"/>
        <w:rPr>
          <w:i/>
          <w:color w:val="0070C0"/>
          <w:sz w:val="24"/>
          <w:szCs w:val="24"/>
        </w:rPr>
      </w:pPr>
      <w:r w:rsidRPr="005E7BB7">
        <w:rPr>
          <w:i/>
          <w:color w:val="0070C0"/>
          <w:sz w:val="24"/>
          <w:szCs w:val="24"/>
        </w:rPr>
        <w:t>We may be called upon to share your information with an Independent Financial Adviser (IFA) or Mortgage Adviser, but only with your prior consent.</w:t>
      </w:r>
    </w:p>
    <w:p w14:paraId="6A64804B" w14:textId="2C9AAE50" w:rsidR="00BF32A7" w:rsidRPr="005E7BB7" w:rsidRDefault="00BF32A7" w:rsidP="00BF32A7">
      <w:pPr>
        <w:pStyle w:val="NoSpacing"/>
        <w:rPr>
          <w:i/>
          <w:color w:val="0070C0"/>
          <w:sz w:val="24"/>
          <w:szCs w:val="24"/>
        </w:rPr>
      </w:pPr>
    </w:p>
    <w:p w14:paraId="451E1093" w14:textId="54B7BAB0" w:rsidR="00BF32A7" w:rsidRPr="005E7BB7" w:rsidRDefault="00BF32A7" w:rsidP="00BF32A7">
      <w:pPr>
        <w:pStyle w:val="NoSpacing"/>
        <w:rPr>
          <w:b/>
          <w:i/>
          <w:color w:val="0070C0"/>
          <w:sz w:val="24"/>
          <w:szCs w:val="24"/>
        </w:rPr>
      </w:pPr>
      <w:r w:rsidRPr="005E7BB7">
        <w:rPr>
          <w:b/>
          <w:i/>
          <w:color w:val="0070C0"/>
          <w:sz w:val="24"/>
          <w:szCs w:val="24"/>
        </w:rPr>
        <w:t>How long we retain your personal information for</w:t>
      </w:r>
    </w:p>
    <w:p w14:paraId="2781D3A5" w14:textId="3AA13563" w:rsidR="00BF32A7" w:rsidRPr="005E7BB7" w:rsidRDefault="00BF32A7" w:rsidP="00BF32A7">
      <w:pPr>
        <w:pStyle w:val="NoSpacing"/>
        <w:rPr>
          <w:i/>
          <w:color w:val="0070C0"/>
          <w:sz w:val="24"/>
          <w:szCs w:val="24"/>
        </w:rPr>
      </w:pPr>
    </w:p>
    <w:p w14:paraId="5589E5A3" w14:textId="29B71401" w:rsidR="00BF32A7" w:rsidRPr="005E7BB7" w:rsidRDefault="00BF32A7" w:rsidP="00BF32A7">
      <w:pPr>
        <w:pStyle w:val="NoSpacing"/>
        <w:rPr>
          <w:i/>
          <w:color w:val="0070C0"/>
          <w:sz w:val="24"/>
          <w:szCs w:val="24"/>
        </w:rPr>
      </w:pPr>
      <w:r w:rsidRPr="005E7BB7">
        <w:rPr>
          <w:i/>
          <w:color w:val="0070C0"/>
          <w:sz w:val="24"/>
          <w:szCs w:val="24"/>
        </w:rPr>
        <w:t xml:space="preserve">Our company policy is to keep all information relating to you or your business for a </w:t>
      </w:r>
      <w:proofErr w:type="gramStart"/>
      <w:r w:rsidRPr="005E7BB7">
        <w:rPr>
          <w:i/>
          <w:color w:val="0070C0"/>
          <w:sz w:val="24"/>
          <w:szCs w:val="24"/>
        </w:rPr>
        <w:t>ten year</w:t>
      </w:r>
      <w:proofErr w:type="gramEnd"/>
      <w:r w:rsidRPr="005E7BB7">
        <w:rPr>
          <w:i/>
          <w:color w:val="0070C0"/>
          <w:sz w:val="24"/>
          <w:szCs w:val="24"/>
        </w:rPr>
        <w:t xml:space="preserve"> period before destroying it, in the process adequately covering HMRC data retention requirements.  If a client has no further need for our </w:t>
      </w:r>
      <w:proofErr w:type="gramStart"/>
      <w:r w:rsidRPr="005E7BB7">
        <w:rPr>
          <w:i/>
          <w:color w:val="0070C0"/>
          <w:sz w:val="24"/>
          <w:szCs w:val="24"/>
        </w:rPr>
        <w:t>services</w:t>
      </w:r>
      <w:proofErr w:type="gramEnd"/>
      <w:r w:rsidRPr="005E7BB7">
        <w:rPr>
          <w:i/>
          <w:color w:val="0070C0"/>
          <w:sz w:val="24"/>
          <w:szCs w:val="24"/>
        </w:rPr>
        <w:t xml:space="preserve"> he and his representatives will be given the option to collect all historical information before it is destroyed.</w:t>
      </w:r>
    </w:p>
    <w:p w14:paraId="6F8745EC" w14:textId="33926D97" w:rsidR="00BF32A7" w:rsidRPr="005E7BB7" w:rsidRDefault="00BF32A7" w:rsidP="00BF32A7">
      <w:pPr>
        <w:pStyle w:val="NoSpacing"/>
        <w:rPr>
          <w:i/>
          <w:color w:val="0070C0"/>
          <w:sz w:val="24"/>
          <w:szCs w:val="24"/>
        </w:rPr>
      </w:pPr>
    </w:p>
    <w:p w14:paraId="13830144" w14:textId="09C6DED1" w:rsidR="00BF32A7" w:rsidRPr="005E7BB7" w:rsidRDefault="00BF32A7" w:rsidP="00BF32A7">
      <w:pPr>
        <w:pStyle w:val="NoSpacing"/>
        <w:rPr>
          <w:b/>
          <w:i/>
          <w:color w:val="0070C0"/>
          <w:sz w:val="24"/>
          <w:szCs w:val="24"/>
        </w:rPr>
      </w:pPr>
      <w:r w:rsidRPr="005E7BB7">
        <w:rPr>
          <w:b/>
          <w:i/>
          <w:color w:val="0070C0"/>
          <w:sz w:val="24"/>
          <w:szCs w:val="24"/>
        </w:rPr>
        <w:t>Your rights</w:t>
      </w:r>
    </w:p>
    <w:p w14:paraId="2D5EBD76" w14:textId="269720ED" w:rsidR="00BF32A7" w:rsidRPr="005E7BB7" w:rsidRDefault="00BF32A7" w:rsidP="00BF32A7">
      <w:pPr>
        <w:pStyle w:val="NoSpacing"/>
        <w:rPr>
          <w:i/>
          <w:color w:val="0070C0"/>
          <w:sz w:val="24"/>
          <w:szCs w:val="24"/>
        </w:rPr>
      </w:pPr>
    </w:p>
    <w:p w14:paraId="0ED6DB66" w14:textId="228C271E" w:rsidR="00BF32A7" w:rsidRPr="005E7BB7" w:rsidRDefault="00BF32A7" w:rsidP="00BF32A7">
      <w:pPr>
        <w:pStyle w:val="NoSpacing"/>
        <w:rPr>
          <w:i/>
          <w:color w:val="0070C0"/>
          <w:sz w:val="24"/>
          <w:szCs w:val="24"/>
        </w:rPr>
      </w:pPr>
      <w:r w:rsidRPr="005E7BB7">
        <w:rPr>
          <w:b/>
          <w:i/>
          <w:color w:val="0070C0"/>
          <w:sz w:val="24"/>
          <w:szCs w:val="24"/>
        </w:rPr>
        <w:t>Access to your information</w:t>
      </w:r>
      <w:r w:rsidRPr="005E7BB7">
        <w:rPr>
          <w:i/>
          <w:color w:val="0070C0"/>
          <w:sz w:val="24"/>
          <w:szCs w:val="24"/>
        </w:rPr>
        <w:t xml:space="preserve"> – You have the right to request a copy of the personal information about you that we hold.</w:t>
      </w:r>
    </w:p>
    <w:p w14:paraId="75C56AC9" w14:textId="195CA735" w:rsidR="00BF32A7" w:rsidRPr="005E7BB7" w:rsidRDefault="00BF32A7" w:rsidP="00BF32A7">
      <w:pPr>
        <w:pStyle w:val="NoSpacing"/>
        <w:rPr>
          <w:i/>
          <w:color w:val="0070C0"/>
          <w:sz w:val="24"/>
          <w:szCs w:val="24"/>
        </w:rPr>
      </w:pPr>
      <w:r w:rsidRPr="005E7BB7">
        <w:rPr>
          <w:i/>
          <w:color w:val="0070C0"/>
          <w:sz w:val="24"/>
          <w:szCs w:val="24"/>
        </w:rPr>
        <w:t xml:space="preserve">Correcting your information </w:t>
      </w:r>
      <w:r w:rsidR="00030D88" w:rsidRPr="005E7BB7">
        <w:rPr>
          <w:i/>
          <w:color w:val="0070C0"/>
          <w:sz w:val="24"/>
          <w:szCs w:val="24"/>
        </w:rPr>
        <w:t>–</w:t>
      </w:r>
      <w:r w:rsidRPr="005E7BB7">
        <w:rPr>
          <w:i/>
          <w:color w:val="0070C0"/>
          <w:sz w:val="24"/>
          <w:szCs w:val="24"/>
        </w:rPr>
        <w:t xml:space="preserve"> </w:t>
      </w:r>
      <w:r w:rsidR="00030D88" w:rsidRPr="005E7BB7">
        <w:rPr>
          <w:i/>
          <w:color w:val="0070C0"/>
          <w:sz w:val="24"/>
          <w:szCs w:val="24"/>
        </w:rPr>
        <w:t>We want to make sure that your personal information is accurate, complete and up to date and you may ask us to correct any personal information about you that you believe does not meet these standards.</w:t>
      </w:r>
    </w:p>
    <w:p w14:paraId="12876B62" w14:textId="0202855A" w:rsidR="00030D88" w:rsidRPr="005E7BB7" w:rsidRDefault="00030D88" w:rsidP="00BF32A7">
      <w:pPr>
        <w:pStyle w:val="NoSpacing"/>
        <w:rPr>
          <w:i/>
          <w:color w:val="0070C0"/>
          <w:sz w:val="24"/>
          <w:szCs w:val="24"/>
        </w:rPr>
      </w:pPr>
      <w:r w:rsidRPr="005E7BB7">
        <w:rPr>
          <w:i/>
          <w:color w:val="0070C0"/>
          <w:sz w:val="24"/>
          <w:szCs w:val="24"/>
        </w:rPr>
        <w:t xml:space="preserve">Deletion of your information – You have the right to ask us to delete personal information about you </w:t>
      </w:r>
      <w:proofErr w:type="spellStart"/>
      <w:r w:rsidRPr="005E7BB7">
        <w:rPr>
          <w:i/>
          <w:color w:val="0070C0"/>
          <w:sz w:val="24"/>
          <w:szCs w:val="24"/>
        </w:rPr>
        <w:t>where</w:t>
      </w:r>
      <w:proofErr w:type="spellEnd"/>
      <w:r w:rsidRPr="005E7BB7">
        <w:rPr>
          <w:i/>
          <w:color w:val="0070C0"/>
          <w:sz w:val="24"/>
          <w:szCs w:val="24"/>
        </w:rPr>
        <w:t>:</w:t>
      </w:r>
    </w:p>
    <w:p w14:paraId="35C2867E" w14:textId="1BDE4B4F" w:rsidR="00030D88" w:rsidRPr="005E7BB7" w:rsidRDefault="00030D88" w:rsidP="00030D88">
      <w:pPr>
        <w:pStyle w:val="NoSpacing"/>
        <w:numPr>
          <w:ilvl w:val="0"/>
          <w:numId w:val="6"/>
        </w:numPr>
        <w:rPr>
          <w:i/>
          <w:color w:val="0070C0"/>
          <w:sz w:val="24"/>
          <w:szCs w:val="24"/>
        </w:rPr>
      </w:pPr>
      <w:r w:rsidRPr="005E7BB7">
        <w:rPr>
          <w:i/>
          <w:color w:val="0070C0"/>
          <w:sz w:val="24"/>
          <w:szCs w:val="24"/>
        </w:rPr>
        <w:t>You consider that we no long require the information for which it was obtained</w:t>
      </w:r>
    </w:p>
    <w:p w14:paraId="39FBD05E" w14:textId="3BB44889" w:rsidR="00030D88" w:rsidRPr="005E7BB7" w:rsidRDefault="00030D88" w:rsidP="00030D88">
      <w:pPr>
        <w:pStyle w:val="NoSpacing"/>
        <w:numPr>
          <w:ilvl w:val="0"/>
          <w:numId w:val="6"/>
        </w:numPr>
        <w:rPr>
          <w:i/>
          <w:color w:val="0070C0"/>
          <w:sz w:val="24"/>
          <w:szCs w:val="24"/>
        </w:rPr>
      </w:pPr>
      <w:r w:rsidRPr="005E7BB7">
        <w:rPr>
          <w:i/>
          <w:color w:val="0070C0"/>
          <w:sz w:val="24"/>
          <w:szCs w:val="24"/>
        </w:rPr>
        <w:t>We are using that information with your consent and you have withdrawn your consent – see Withdrawing your consent to using your information below.</w:t>
      </w:r>
    </w:p>
    <w:p w14:paraId="0E4F8C9C" w14:textId="4E3103C9" w:rsidR="00030D88" w:rsidRPr="005E7BB7" w:rsidRDefault="00030D88" w:rsidP="00030D88">
      <w:pPr>
        <w:pStyle w:val="NoSpacing"/>
        <w:numPr>
          <w:ilvl w:val="0"/>
          <w:numId w:val="6"/>
        </w:numPr>
        <w:rPr>
          <w:i/>
          <w:color w:val="0070C0"/>
          <w:sz w:val="24"/>
          <w:szCs w:val="24"/>
        </w:rPr>
      </w:pPr>
      <w:r w:rsidRPr="005E7BB7">
        <w:rPr>
          <w:i/>
          <w:color w:val="0070C0"/>
          <w:sz w:val="24"/>
          <w:szCs w:val="24"/>
        </w:rPr>
        <w:lastRenderedPageBreak/>
        <w:t>You have validly objected to our use of your personal information – see</w:t>
      </w:r>
      <w:r w:rsidR="00CE0A89" w:rsidRPr="005E7BB7">
        <w:rPr>
          <w:i/>
          <w:color w:val="0070C0"/>
          <w:sz w:val="24"/>
          <w:szCs w:val="24"/>
        </w:rPr>
        <w:t xml:space="preserve"> </w:t>
      </w:r>
      <w:r w:rsidRPr="005E7BB7">
        <w:rPr>
          <w:i/>
          <w:color w:val="0070C0"/>
          <w:sz w:val="24"/>
          <w:szCs w:val="24"/>
        </w:rPr>
        <w:t>Objecting to how we may use your information below.</w:t>
      </w:r>
    </w:p>
    <w:p w14:paraId="238ACE35" w14:textId="7A3CC7B6" w:rsidR="00030D88" w:rsidRPr="005E7BB7" w:rsidRDefault="00030D88" w:rsidP="00030D88">
      <w:pPr>
        <w:pStyle w:val="NoSpacing"/>
        <w:numPr>
          <w:ilvl w:val="0"/>
          <w:numId w:val="6"/>
        </w:numPr>
        <w:rPr>
          <w:i/>
          <w:color w:val="0070C0"/>
          <w:sz w:val="24"/>
          <w:szCs w:val="24"/>
        </w:rPr>
      </w:pPr>
      <w:r w:rsidRPr="005E7BB7">
        <w:rPr>
          <w:i/>
          <w:color w:val="0070C0"/>
          <w:sz w:val="24"/>
          <w:szCs w:val="24"/>
        </w:rPr>
        <w:t>Our use of your personal information is contrary to law or our other legal obligations.</w:t>
      </w:r>
    </w:p>
    <w:p w14:paraId="08C68DE0" w14:textId="7208945F" w:rsidR="00030D88" w:rsidRPr="005E7BB7" w:rsidRDefault="00030D88" w:rsidP="00030D88">
      <w:pPr>
        <w:pStyle w:val="NoSpacing"/>
        <w:ind w:left="360"/>
        <w:rPr>
          <w:i/>
          <w:color w:val="0070C0"/>
          <w:sz w:val="24"/>
          <w:szCs w:val="24"/>
        </w:rPr>
      </w:pPr>
      <w:r w:rsidRPr="005E7BB7">
        <w:rPr>
          <w:i/>
          <w:color w:val="0070C0"/>
          <w:sz w:val="24"/>
          <w:szCs w:val="24"/>
        </w:rPr>
        <w:t>Objecting to how we may use your information – You have the right at any time to require us to stop using your personal information for direct marketing purposes.  In addition, where we use your personal</w:t>
      </w:r>
      <w:r w:rsidR="00CE0A89" w:rsidRPr="005E7BB7">
        <w:rPr>
          <w:i/>
          <w:color w:val="0070C0"/>
          <w:sz w:val="24"/>
          <w:szCs w:val="24"/>
        </w:rPr>
        <w:t xml:space="preserve"> </w:t>
      </w:r>
      <w:r w:rsidRPr="005E7BB7">
        <w:rPr>
          <w:i/>
          <w:color w:val="0070C0"/>
          <w:sz w:val="24"/>
          <w:szCs w:val="24"/>
        </w:rPr>
        <w:t>information to perform tasks carried out in the public interest then, if you ask us to, we will stop using that personal information unless there are overriding legitimate grounds to continue.</w:t>
      </w:r>
    </w:p>
    <w:p w14:paraId="6F8E0EE7" w14:textId="37DEB911" w:rsidR="00030D88" w:rsidRPr="005E7BB7" w:rsidRDefault="00030D88" w:rsidP="00030D88">
      <w:pPr>
        <w:pStyle w:val="NoSpacing"/>
        <w:ind w:left="360"/>
        <w:rPr>
          <w:i/>
          <w:color w:val="0070C0"/>
          <w:sz w:val="24"/>
          <w:szCs w:val="24"/>
        </w:rPr>
      </w:pPr>
    </w:p>
    <w:p w14:paraId="766E9278" w14:textId="7A98977B" w:rsidR="00030D88" w:rsidRPr="005E7BB7" w:rsidRDefault="00030D88" w:rsidP="00030D88">
      <w:pPr>
        <w:pStyle w:val="NoSpacing"/>
        <w:ind w:left="360"/>
        <w:rPr>
          <w:i/>
          <w:color w:val="0070C0"/>
          <w:sz w:val="24"/>
          <w:szCs w:val="24"/>
        </w:rPr>
      </w:pPr>
      <w:r w:rsidRPr="005E7BB7">
        <w:rPr>
          <w:b/>
          <w:i/>
          <w:color w:val="0070C0"/>
          <w:sz w:val="24"/>
          <w:szCs w:val="24"/>
        </w:rPr>
        <w:t>Restricting how we may use your information</w:t>
      </w:r>
      <w:r w:rsidRPr="005E7BB7">
        <w:rPr>
          <w:i/>
          <w:color w:val="0070C0"/>
          <w:sz w:val="24"/>
          <w:szCs w:val="24"/>
        </w:rPr>
        <w:t xml:space="preserve"> – In some cases, you may ask us to restrict how we use your personal information.  This right might apply for example where we are checking the accuracy of personal information about you that we hold or assessing the validity of any objection you have made to our use of your information.  This right might also apply where this is no longer a basis for using your personal </w:t>
      </w:r>
      <w:proofErr w:type="gramStart"/>
      <w:r w:rsidRPr="005E7BB7">
        <w:rPr>
          <w:i/>
          <w:color w:val="0070C0"/>
          <w:sz w:val="24"/>
          <w:szCs w:val="24"/>
        </w:rPr>
        <w:t>information</w:t>
      </w:r>
      <w:proofErr w:type="gramEnd"/>
      <w:r w:rsidRPr="005E7BB7">
        <w:rPr>
          <w:i/>
          <w:color w:val="0070C0"/>
          <w:sz w:val="24"/>
          <w:szCs w:val="24"/>
        </w:rPr>
        <w:t xml:space="preserve"> but you don’t want us to delete the data.  Where this right to validly exercise we may only use the relevant personal information with your consent, for legal claims or where there are other public interest grounds to do so.</w:t>
      </w:r>
    </w:p>
    <w:p w14:paraId="4AF8302F" w14:textId="2E5D677F" w:rsidR="00030D88" w:rsidRPr="005E7BB7" w:rsidRDefault="00030D88" w:rsidP="00030D88">
      <w:pPr>
        <w:pStyle w:val="NoSpacing"/>
        <w:ind w:left="360"/>
        <w:rPr>
          <w:i/>
          <w:color w:val="0070C0"/>
          <w:sz w:val="24"/>
          <w:szCs w:val="24"/>
        </w:rPr>
      </w:pPr>
    </w:p>
    <w:p w14:paraId="5058469B" w14:textId="5E659B80" w:rsidR="00030D88" w:rsidRPr="005E7BB7" w:rsidRDefault="00030D88" w:rsidP="00030D88">
      <w:pPr>
        <w:pStyle w:val="NoSpacing"/>
        <w:ind w:left="360"/>
        <w:rPr>
          <w:i/>
          <w:color w:val="0070C0"/>
          <w:sz w:val="24"/>
          <w:szCs w:val="24"/>
        </w:rPr>
      </w:pPr>
      <w:r w:rsidRPr="005E7BB7">
        <w:rPr>
          <w:b/>
          <w:i/>
          <w:color w:val="0070C0"/>
          <w:sz w:val="24"/>
          <w:szCs w:val="24"/>
        </w:rPr>
        <w:t>Automated processing</w:t>
      </w:r>
      <w:r w:rsidRPr="005E7BB7">
        <w:rPr>
          <w:i/>
          <w:color w:val="0070C0"/>
          <w:sz w:val="24"/>
          <w:szCs w:val="24"/>
        </w:rPr>
        <w:t xml:space="preserve"> – If we use your personal information on an automated basis to make decisions which significantly affect you, you have the right to ask that the decision be reviewed by an individual to whom you may make representations</w:t>
      </w:r>
      <w:r w:rsidR="005D5EC9" w:rsidRPr="005E7BB7">
        <w:rPr>
          <w:i/>
          <w:color w:val="0070C0"/>
          <w:sz w:val="24"/>
          <w:szCs w:val="24"/>
        </w:rPr>
        <w:t xml:space="preserve"> and contest the decision.  This right only applies where we use your information with your consent or as part of a contractual relationship with you.</w:t>
      </w:r>
    </w:p>
    <w:p w14:paraId="7B0B540A" w14:textId="7CA4076E" w:rsidR="005D5EC9" w:rsidRPr="005E7BB7" w:rsidRDefault="005D5EC9" w:rsidP="00030D88">
      <w:pPr>
        <w:pStyle w:val="NoSpacing"/>
        <w:ind w:left="360"/>
        <w:rPr>
          <w:i/>
          <w:color w:val="0070C0"/>
          <w:sz w:val="24"/>
          <w:szCs w:val="24"/>
        </w:rPr>
      </w:pPr>
    </w:p>
    <w:p w14:paraId="3BBDF448" w14:textId="6E2DAE37" w:rsidR="005D5EC9" w:rsidRPr="005E7BB7" w:rsidRDefault="005D5EC9" w:rsidP="00030D88">
      <w:pPr>
        <w:pStyle w:val="NoSpacing"/>
        <w:ind w:left="360"/>
        <w:rPr>
          <w:i/>
          <w:color w:val="0070C0"/>
          <w:sz w:val="24"/>
          <w:szCs w:val="24"/>
        </w:rPr>
      </w:pPr>
      <w:r w:rsidRPr="005E7BB7">
        <w:rPr>
          <w:b/>
          <w:i/>
          <w:color w:val="0070C0"/>
          <w:sz w:val="24"/>
          <w:szCs w:val="24"/>
        </w:rPr>
        <w:t xml:space="preserve">Withdrawing </w:t>
      </w:r>
      <w:r w:rsidR="004A5412" w:rsidRPr="005E7BB7">
        <w:rPr>
          <w:b/>
          <w:i/>
          <w:color w:val="0070C0"/>
          <w:sz w:val="24"/>
          <w:szCs w:val="24"/>
        </w:rPr>
        <w:t xml:space="preserve">your </w:t>
      </w:r>
      <w:r w:rsidRPr="005E7BB7">
        <w:rPr>
          <w:b/>
          <w:i/>
          <w:color w:val="0070C0"/>
          <w:sz w:val="24"/>
          <w:szCs w:val="24"/>
        </w:rPr>
        <w:t xml:space="preserve">consent </w:t>
      </w:r>
      <w:r w:rsidR="004A5412" w:rsidRPr="005E7BB7">
        <w:rPr>
          <w:b/>
          <w:i/>
          <w:color w:val="0070C0"/>
          <w:sz w:val="24"/>
          <w:szCs w:val="24"/>
        </w:rPr>
        <w:t xml:space="preserve">to </w:t>
      </w:r>
      <w:r w:rsidRPr="005E7BB7">
        <w:rPr>
          <w:b/>
          <w:i/>
          <w:color w:val="0070C0"/>
          <w:sz w:val="24"/>
          <w:szCs w:val="24"/>
        </w:rPr>
        <w:t>using your information</w:t>
      </w:r>
      <w:r w:rsidRPr="005E7BB7">
        <w:rPr>
          <w:i/>
          <w:color w:val="0070C0"/>
          <w:sz w:val="24"/>
          <w:szCs w:val="24"/>
        </w:rPr>
        <w:t xml:space="preserve"> – Where we use your personal information with your consent you may withdraw that consent at any time and we will stop using your personal information for the purpose for which consent was given.</w:t>
      </w:r>
    </w:p>
    <w:p w14:paraId="27E8E32C" w14:textId="2C5FD425" w:rsidR="005D5EC9" w:rsidRPr="005E7BB7" w:rsidRDefault="005D5EC9" w:rsidP="00030D88">
      <w:pPr>
        <w:pStyle w:val="NoSpacing"/>
        <w:ind w:left="360"/>
        <w:rPr>
          <w:i/>
          <w:color w:val="0070C0"/>
          <w:sz w:val="24"/>
          <w:szCs w:val="24"/>
        </w:rPr>
      </w:pPr>
    </w:p>
    <w:p w14:paraId="735A5C04" w14:textId="16E71914" w:rsidR="005D5EC9" w:rsidRPr="005E7BB7" w:rsidRDefault="005D5EC9" w:rsidP="00030D88">
      <w:pPr>
        <w:pStyle w:val="NoSpacing"/>
        <w:ind w:left="360"/>
        <w:rPr>
          <w:i/>
          <w:color w:val="0070C0"/>
          <w:sz w:val="24"/>
          <w:szCs w:val="24"/>
        </w:rPr>
      </w:pPr>
      <w:r w:rsidRPr="005E7BB7">
        <w:rPr>
          <w:i/>
          <w:color w:val="0070C0"/>
          <w:sz w:val="24"/>
          <w:szCs w:val="24"/>
        </w:rPr>
        <w:t>Please contact us in any of the ways set out in the Contact Information and further advice section if you wish to exercise any of these rights.</w:t>
      </w:r>
    </w:p>
    <w:p w14:paraId="42EE1CA0" w14:textId="43CCF493" w:rsidR="005D5EC9" w:rsidRPr="005E7BB7" w:rsidRDefault="005D5EC9" w:rsidP="00030D88">
      <w:pPr>
        <w:pStyle w:val="NoSpacing"/>
        <w:ind w:left="360"/>
        <w:rPr>
          <w:i/>
          <w:color w:val="0070C0"/>
          <w:sz w:val="24"/>
          <w:szCs w:val="24"/>
        </w:rPr>
      </w:pPr>
    </w:p>
    <w:p w14:paraId="28CF8C10" w14:textId="7DE9551D" w:rsidR="005D5EC9" w:rsidRPr="005E7BB7" w:rsidRDefault="005D5EC9" w:rsidP="00030D88">
      <w:pPr>
        <w:pStyle w:val="NoSpacing"/>
        <w:ind w:left="360"/>
        <w:rPr>
          <w:b/>
          <w:i/>
          <w:color w:val="0070C0"/>
          <w:sz w:val="24"/>
          <w:szCs w:val="24"/>
        </w:rPr>
      </w:pPr>
      <w:r w:rsidRPr="005E7BB7">
        <w:rPr>
          <w:b/>
          <w:i/>
          <w:color w:val="0070C0"/>
          <w:sz w:val="24"/>
          <w:szCs w:val="24"/>
        </w:rPr>
        <w:t>Changes to our privacy statement</w:t>
      </w:r>
    </w:p>
    <w:p w14:paraId="7B732DBF" w14:textId="0CAEEE1A" w:rsidR="005D5EC9" w:rsidRPr="005E7BB7" w:rsidRDefault="005D5EC9" w:rsidP="00030D88">
      <w:pPr>
        <w:pStyle w:val="NoSpacing"/>
        <w:ind w:left="360"/>
        <w:rPr>
          <w:i/>
          <w:color w:val="0070C0"/>
          <w:sz w:val="24"/>
          <w:szCs w:val="24"/>
        </w:rPr>
      </w:pPr>
    </w:p>
    <w:p w14:paraId="2DF11CB6" w14:textId="0E8A68C4" w:rsidR="005D5EC9" w:rsidRPr="005E7BB7" w:rsidRDefault="005D5EC9" w:rsidP="00030D88">
      <w:pPr>
        <w:pStyle w:val="NoSpacing"/>
        <w:ind w:left="360"/>
        <w:rPr>
          <w:i/>
          <w:color w:val="0070C0"/>
          <w:sz w:val="24"/>
          <w:szCs w:val="24"/>
        </w:rPr>
      </w:pPr>
      <w:r w:rsidRPr="005E7BB7">
        <w:rPr>
          <w:i/>
          <w:color w:val="0070C0"/>
          <w:sz w:val="24"/>
          <w:szCs w:val="24"/>
        </w:rPr>
        <w:t xml:space="preserve">We keep this privacy statement under regular review and will place any updates on this website.  Electronic PDF and paper copies of the privacy statement may also be obtained by emailing us at </w:t>
      </w:r>
      <w:hyperlink r:id="rId5" w:history="1">
        <w:r w:rsidRPr="005E7BB7">
          <w:rPr>
            <w:rStyle w:val="Hyperlink"/>
            <w:i/>
            <w:color w:val="0070C0"/>
            <w:sz w:val="24"/>
            <w:szCs w:val="24"/>
          </w:rPr>
          <w:t>andrew@leopoldgroup.co.uk</w:t>
        </w:r>
      </w:hyperlink>
    </w:p>
    <w:p w14:paraId="3C970584" w14:textId="6EE1F161" w:rsidR="005D5EC9" w:rsidRPr="005E7BB7" w:rsidRDefault="005D5EC9" w:rsidP="00030D88">
      <w:pPr>
        <w:pStyle w:val="NoSpacing"/>
        <w:ind w:left="360"/>
        <w:rPr>
          <w:i/>
          <w:color w:val="0070C0"/>
          <w:sz w:val="24"/>
          <w:szCs w:val="24"/>
        </w:rPr>
      </w:pPr>
    </w:p>
    <w:p w14:paraId="6CF60FB2" w14:textId="0313E2BA" w:rsidR="005D5EC9" w:rsidRPr="005E7BB7" w:rsidRDefault="005D5EC9" w:rsidP="00030D88">
      <w:pPr>
        <w:pStyle w:val="NoSpacing"/>
        <w:ind w:left="360"/>
        <w:rPr>
          <w:i/>
          <w:color w:val="0070C0"/>
          <w:sz w:val="24"/>
          <w:szCs w:val="24"/>
        </w:rPr>
      </w:pPr>
      <w:r w:rsidRPr="005E7BB7">
        <w:rPr>
          <w:i/>
          <w:color w:val="0070C0"/>
          <w:sz w:val="24"/>
          <w:szCs w:val="24"/>
        </w:rPr>
        <w:t xml:space="preserve">This privacy statement was last updated on </w:t>
      </w:r>
      <w:r w:rsidR="004A5412" w:rsidRPr="002D6C7D">
        <w:rPr>
          <w:b/>
          <w:i/>
          <w:color w:val="0070C0"/>
          <w:sz w:val="24"/>
          <w:szCs w:val="24"/>
        </w:rPr>
        <w:t>12</w:t>
      </w:r>
      <w:r w:rsidRPr="002D6C7D">
        <w:rPr>
          <w:b/>
          <w:i/>
          <w:color w:val="0070C0"/>
          <w:sz w:val="24"/>
          <w:szCs w:val="24"/>
        </w:rPr>
        <w:t xml:space="preserve"> April 2018</w:t>
      </w:r>
      <w:r w:rsidRPr="005E7BB7">
        <w:rPr>
          <w:i/>
          <w:color w:val="0070C0"/>
          <w:sz w:val="24"/>
          <w:szCs w:val="24"/>
        </w:rPr>
        <w:t>.</w:t>
      </w:r>
    </w:p>
    <w:p w14:paraId="5AD600B4" w14:textId="5EE5CFB5" w:rsidR="005D5EC9" w:rsidRPr="005E7BB7" w:rsidRDefault="005D5EC9" w:rsidP="00030D88">
      <w:pPr>
        <w:pStyle w:val="NoSpacing"/>
        <w:ind w:left="360"/>
        <w:rPr>
          <w:i/>
          <w:color w:val="0070C0"/>
          <w:sz w:val="24"/>
          <w:szCs w:val="24"/>
        </w:rPr>
      </w:pPr>
    </w:p>
    <w:p w14:paraId="6C04D953" w14:textId="77777777" w:rsidR="00CD50D5" w:rsidRDefault="00CD50D5" w:rsidP="00030D88">
      <w:pPr>
        <w:pStyle w:val="NoSpacing"/>
        <w:ind w:left="360"/>
        <w:rPr>
          <w:b/>
          <w:i/>
          <w:color w:val="0070C0"/>
          <w:sz w:val="24"/>
          <w:szCs w:val="24"/>
        </w:rPr>
      </w:pPr>
    </w:p>
    <w:p w14:paraId="0412BBC0" w14:textId="77777777" w:rsidR="00CD50D5" w:rsidRDefault="00CD50D5" w:rsidP="00030D88">
      <w:pPr>
        <w:pStyle w:val="NoSpacing"/>
        <w:ind w:left="360"/>
        <w:rPr>
          <w:b/>
          <w:i/>
          <w:color w:val="0070C0"/>
          <w:sz w:val="24"/>
          <w:szCs w:val="24"/>
        </w:rPr>
      </w:pPr>
    </w:p>
    <w:p w14:paraId="2AEF011E" w14:textId="77777777" w:rsidR="00CD50D5" w:rsidRDefault="00CD50D5" w:rsidP="00030D88">
      <w:pPr>
        <w:pStyle w:val="NoSpacing"/>
        <w:ind w:left="360"/>
        <w:rPr>
          <w:b/>
          <w:i/>
          <w:color w:val="0070C0"/>
          <w:sz w:val="24"/>
          <w:szCs w:val="24"/>
        </w:rPr>
      </w:pPr>
    </w:p>
    <w:p w14:paraId="697561A7" w14:textId="77777777" w:rsidR="00CD50D5" w:rsidRDefault="00CD50D5" w:rsidP="00030D88">
      <w:pPr>
        <w:pStyle w:val="NoSpacing"/>
        <w:ind w:left="360"/>
        <w:rPr>
          <w:b/>
          <w:i/>
          <w:color w:val="0070C0"/>
          <w:sz w:val="24"/>
          <w:szCs w:val="24"/>
        </w:rPr>
      </w:pPr>
    </w:p>
    <w:p w14:paraId="6EDCD3E2" w14:textId="77777777" w:rsidR="00CD50D5" w:rsidRDefault="00CD50D5" w:rsidP="00030D88">
      <w:pPr>
        <w:pStyle w:val="NoSpacing"/>
        <w:ind w:left="360"/>
        <w:rPr>
          <w:b/>
          <w:i/>
          <w:color w:val="0070C0"/>
          <w:sz w:val="24"/>
          <w:szCs w:val="24"/>
        </w:rPr>
      </w:pPr>
    </w:p>
    <w:p w14:paraId="6EB7C477" w14:textId="77777777" w:rsidR="00CD50D5" w:rsidRDefault="00CD50D5" w:rsidP="00030D88">
      <w:pPr>
        <w:pStyle w:val="NoSpacing"/>
        <w:ind w:left="360"/>
        <w:rPr>
          <w:b/>
          <w:i/>
          <w:color w:val="0070C0"/>
          <w:sz w:val="24"/>
          <w:szCs w:val="24"/>
        </w:rPr>
      </w:pPr>
    </w:p>
    <w:p w14:paraId="5BFD7AE6" w14:textId="77777777" w:rsidR="00CD50D5" w:rsidRDefault="00CD50D5" w:rsidP="00030D88">
      <w:pPr>
        <w:pStyle w:val="NoSpacing"/>
        <w:ind w:left="360"/>
        <w:rPr>
          <w:b/>
          <w:i/>
          <w:color w:val="0070C0"/>
          <w:sz w:val="24"/>
          <w:szCs w:val="24"/>
        </w:rPr>
      </w:pPr>
    </w:p>
    <w:p w14:paraId="66A531A0" w14:textId="77777777" w:rsidR="00CD50D5" w:rsidRDefault="00CD50D5" w:rsidP="00030D88">
      <w:pPr>
        <w:pStyle w:val="NoSpacing"/>
        <w:ind w:left="360"/>
        <w:rPr>
          <w:b/>
          <w:i/>
          <w:color w:val="0070C0"/>
          <w:sz w:val="24"/>
          <w:szCs w:val="24"/>
        </w:rPr>
      </w:pPr>
    </w:p>
    <w:p w14:paraId="315E362F" w14:textId="2660B24E" w:rsidR="005D5EC9" w:rsidRPr="005E7BB7" w:rsidRDefault="005D5EC9" w:rsidP="00030D88">
      <w:pPr>
        <w:pStyle w:val="NoSpacing"/>
        <w:ind w:left="360"/>
        <w:rPr>
          <w:b/>
          <w:i/>
          <w:color w:val="0070C0"/>
          <w:sz w:val="24"/>
          <w:szCs w:val="24"/>
        </w:rPr>
      </w:pPr>
      <w:r w:rsidRPr="005E7BB7">
        <w:rPr>
          <w:b/>
          <w:i/>
          <w:color w:val="0070C0"/>
          <w:sz w:val="24"/>
          <w:szCs w:val="24"/>
        </w:rPr>
        <w:lastRenderedPageBreak/>
        <w:t>Contact information and further advice</w:t>
      </w:r>
    </w:p>
    <w:p w14:paraId="6C41BFA6" w14:textId="316230ED" w:rsidR="005D5EC9" w:rsidRPr="005E7BB7" w:rsidRDefault="005D5EC9" w:rsidP="00030D88">
      <w:pPr>
        <w:pStyle w:val="NoSpacing"/>
        <w:ind w:left="360"/>
        <w:rPr>
          <w:i/>
          <w:color w:val="0070C0"/>
          <w:sz w:val="24"/>
          <w:szCs w:val="24"/>
        </w:rPr>
      </w:pPr>
    </w:p>
    <w:p w14:paraId="1EFBC40C" w14:textId="52E97170" w:rsidR="005D5EC9" w:rsidRPr="005E7BB7" w:rsidRDefault="005D5EC9" w:rsidP="00030D88">
      <w:pPr>
        <w:pStyle w:val="NoSpacing"/>
        <w:ind w:left="360"/>
        <w:rPr>
          <w:i/>
          <w:color w:val="0070C0"/>
          <w:sz w:val="24"/>
          <w:szCs w:val="24"/>
        </w:rPr>
      </w:pPr>
      <w:r w:rsidRPr="005E7BB7">
        <w:rPr>
          <w:i/>
          <w:color w:val="0070C0"/>
          <w:sz w:val="24"/>
          <w:szCs w:val="24"/>
        </w:rPr>
        <w:t xml:space="preserve">All correspondence should be addressed either by email to us at </w:t>
      </w:r>
      <w:hyperlink r:id="rId6" w:history="1">
        <w:r w:rsidRPr="005E7BB7">
          <w:rPr>
            <w:rStyle w:val="Hyperlink"/>
            <w:i/>
            <w:color w:val="FF0000"/>
            <w:sz w:val="24"/>
            <w:szCs w:val="24"/>
          </w:rPr>
          <w:t>andrew@leopoldgroup.co.uk</w:t>
        </w:r>
      </w:hyperlink>
      <w:r w:rsidRPr="005E7BB7">
        <w:rPr>
          <w:i/>
          <w:color w:val="0070C0"/>
          <w:sz w:val="24"/>
          <w:szCs w:val="24"/>
        </w:rPr>
        <w:t xml:space="preserve"> or by mail to:</w:t>
      </w:r>
    </w:p>
    <w:p w14:paraId="60B1A5A2" w14:textId="1A2C30CA" w:rsidR="005D5EC9" w:rsidRPr="005E7BB7" w:rsidRDefault="005D5EC9" w:rsidP="00030D88">
      <w:pPr>
        <w:pStyle w:val="NoSpacing"/>
        <w:ind w:left="360"/>
        <w:rPr>
          <w:i/>
          <w:color w:val="0070C0"/>
          <w:sz w:val="24"/>
          <w:szCs w:val="24"/>
        </w:rPr>
      </w:pPr>
    </w:p>
    <w:p w14:paraId="2C586F4E" w14:textId="56C54F60" w:rsidR="005D5EC9" w:rsidRPr="005E7BB7" w:rsidRDefault="005D5EC9" w:rsidP="00030D88">
      <w:pPr>
        <w:pStyle w:val="NoSpacing"/>
        <w:ind w:left="360"/>
        <w:rPr>
          <w:i/>
          <w:color w:val="FF0000"/>
          <w:sz w:val="24"/>
          <w:szCs w:val="24"/>
        </w:rPr>
      </w:pPr>
      <w:r w:rsidRPr="005E7BB7">
        <w:rPr>
          <w:i/>
          <w:color w:val="FF0000"/>
          <w:sz w:val="24"/>
          <w:szCs w:val="24"/>
        </w:rPr>
        <w:t>Andrew Fearn</w:t>
      </w:r>
    </w:p>
    <w:p w14:paraId="6A8309A3" w14:textId="0E110DAF" w:rsidR="005D5EC9" w:rsidRPr="005E7BB7" w:rsidRDefault="005D5EC9" w:rsidP="00030D88">
      <w:pPr>
        <w:pStyle w:val="NoSpacing"/>
        <w:ind w:left="360"/>
        <w:rPr>
          <w:i/>
          <w:color w:val="FF0000"/>
          <w:sz w:val="24"/>
          <w:szCs w:val="24"/>
        </w:rPr>
      </w:pPr>
      <w:r w:rsidRPr="005E7BB7">
        <w:rPr>
          <w:i/>
          <w:color w:val="FF0000"/>
          <w:sz w:val="24"/>
          <w:szCs w:val="24"/>
        </w:rPr>
        <w:t>Leopold Group</w:t>
      </w:r>
    </w:p>
    <w:p w14:paraId="3F46B569" w14:textId="2AE4995F" w:rsidR="005D5EC9" w:rsidRPr="005E7BB7" w:rsidRDefault="005D5EC9" w:rsidP="00030D88">
      <w:pPr>
        <w:pStyle w:val="NoSpacing"/>
        <w:ind w:left="360"/>
        <w:rPr>
          <w:i/>
          <w:color w:val="FF0000"/>
          <w:sz w:val="24"/>
          <w:szCs w:val="24"/>
        </w:rPr>
      </w:pPr>
      <w:r w:rsidRPr="005E7BB7">
        <w:rPr>
          <w:i/>
          <w:color w:val="FF0000"/>
          <w:sz w:val="24"/>
          <w:szCs w:val="24"/>
        </w:rPr>
        <w:t>Charlotte House</w:t>
      </w:r>
    </w:p>
    <w:p w14:paraId="1EDCADAD" w14:textId="3F6FA399" w:rsidR="005D5EC9" w:rsidRPr="005E7BB7" w:rsidRDefault="005D5EC9" w:rsidP="00030D88">
      <w:pPr>
        <w:pStyle w:val="NoSpacing"/>
        <w:ind w:left="360"/>
        <w:rPr>
          <w:i/>
          <w:color w:val="FF0000"/>
          <w:sz w:val="24"/>
          <w:szCs w:val="24"/>
        </w:rPr>
      </w:pPr>
      <w:r w:rsidRPr="005E7BB7">
        <w:rPr>
          <w:i/>
          <w:color w:val="FF0000"/>
          <w:sz w:val="24"/>
          <w:szCs w:val="24"/>
        </w:rPr>
        <w:t>18 Young Street</w:t>
      </w:r>
    </w:p>
    <w:p w14:paraId="38E3FEDF" w14:textId="0A6C3B9C" w:rsidR="005D5EC9" w:rsidRPr="005E7BB7" w:rsidRDefault="005D5EC9" w:rsidP="00030D88">
      <w:pPr>
        <w:pStyle w:val="NoSpacing"/>
        <w:ind w:left="360"/>
        <w:rPr>
          <w:i/>
          <w:color w:val="FF0000"/>
          <w:sz w:val="24"/>
          <w:szCs w:val="24"/>
        </w:rPr>
      </w:pPr>
      <w:r w:rsidRPr="005E7BB7">
        <w:rPr>
          <w:i/>
          <w:color w:val="FF0000"/>
          <w:sz w:val="24"/>
          <w:szCs w:val="24"/>
        </w:rPr>
        <w:t>Edinburgh</w:t>
      </w:r>
    </w:p>
    <w:p w14:paraId="75377343" w14:textId="4073C566" w:rsidR="005D5EC9" w:rsidRPr="005E7BB7" w:rsidRDefault="005D5EC9" w:rsidP="00030D88">
      <w:pPr>
        <w:pStyle w:val="NoSpacing"/>
        <w:ind w:left="360"/>
        <w:rPr>
          <w:i/>
          <w:color w:val="FF0000"/>
          <w:sz w:val="24"/>
          <w:szCs w:val="24"/>
        </w:rPr>
      </w:pPr>
      <w:r w:rsidRPr="005E7BB7">
        <w:rPr>
          <w:i/>
          <w:color w:val="FF0000"/>
          <w:sz w:val="24"/>
          <w:szCs w:val="24"/>
        </w:rPr>
        <w:t>EH2 4JB</w:t>
      </w:r>
    </w:p>
    <w:p w14:paraId="3468B372" w14:textId="2363ECC9" w:rsidR="005D5EC9" w:rsidRPr="005E7BB7" w:rsidRDefault="005D5EC9" w:rsidP="00030D88">
      <w:pPr>
        <w:pStyle w:val="NoSpacing"/>
        <w:ind w:left="360"/>
        <w:rPr>
          <w:i/>
          <w:color w:val="FF0000"/>
          <w:sz w:val="24"/>
          <w:szCs w:val="24"/>
        </w:rPr>
      </w:pPr>
      <w:r w:rsidRPr="005E7BB7">
        <w:rPr>
          <w:i/>
          <w:color w:val="FF0000"/>
          <w:sz w:val="24"/>
          <w:szCs w:val="24"/>
        </w:rPr>
        <w:t>Or by phoning us on 0131 225 8485</w:t>
      </w:r>
    </w:p>
    <w:p w14:paraId="4B7F9A09" w14:textId="79451BE4" w:rsidR="005D5EC9" w:rsidRPr="005E7BB7" w:rsidRDefault="005D5EC9" w:rsidP="00030D88">
      <w:pPr>
        <w:pStyle w:val="NoSpacing"/>
        <w:ind w:left="360"/>
        <w:rPr>
          <w:i/>
          <w:color w:val="FF0000"/>
          <w:sz w:val="24"/>
          <w:szCs w:val="24"/>
        </w:rPr>
      </w:pPr>
    </w:p>
    <w:p w14:paraId="6B4BE4C0" w14:textId="3ACE9E4A" w:rsidR="005D5EC9" w:rsidRPr="005E7BB7" w:rsidRDefault="005D5EC9" w:rsidP="00030D88">
      <w:pPr>
        <w:pStyle w:val="NoSpacing"/>
        <w:ind w:left="360"/>
        <w:rPr>
          <w:b/>
          <w:i/>
          <w:color w:val="0070C0"/>
          <w:sz w:val="24"/>
          <w:szCs w:val="24"/>
        </w:rPr>
      </w:pPr>
      <w:r w:rsidRPr="005E7BB7">
        <w:rPr>
          <w:b/>
          <w:i/>
          <w:color w:val="0070C0"/>
          <w:sz w:val="24"/>
          <w:szCs w:val="24"/>
        </w:rPr>
        <w:t>Complaints</w:t>
      </w:r>
    </w:p>
    <w:p w14:paraId="239B5DEB" w14:textId="1A6EBC77" w:rsidR="005D5EC9" w:rsidRPr="005E7BB7" w:rsidRDefault="005D5EC9" w:rsidP="00030D88">
      <w:pPr>
        <w:pStyle w:val="NoSpacing"/>
        <w:ind w:left="360"/>
        <w:rPr>
          <w:i/>
          <w:color w:val="0070C0"/>
          <w:sz w:val="24"/>
          <w:szCs w:val="24"/>
        </w:rPr>
      </w:pPr>
    </w:p>
    <w:p w14:paraId="2540EEA2" w14:textId="68CF9F64" w:rsidR="005D5EC9" w:rsidRPr="005E7BB7" w:rsidRDefault="005D5EC9" w:rsidP="00030D88">
      <w:pPr>
        <w:pStyle w:val="NoSpacing"/>
        <w:ind w:left="360"/>
        <w:rPr>
          <w:i/>
          <w:color w:val="0070C0"/>
          <w:sz w:val="24"/>
          <w:szCs w:val="24"/>
        </w:rPr>
      </w:pPr>
      <w:r w:rsidRPr="005E7BB7">
        <w:rPr>
          <w:i/>
          <w:color w:val="0070C0"/>
          <w:sz w:val="24"/>
          <w:szCs w:val="24"/>
        </w:rPr>
        <w:t xml:space="preserve">We seek to resolve directly all complaints about how we handle personal </w:t>
      </w:r>
      <w:proofErr w:type="gramStart"/>
      <w:r w:rsidRPr="005E7BB7">
        <w:rPr>
          <w:i/>
          <w:color w:val="0070C0"/>
          <w:sz w:val="24"/>
          <w:szCs w:val="24"/>
        </w:rPr>
        <w:t>information</w:t>
      </w:r>
      <w:proofErr w:type="gramEnd"/>
      <w:r w:rsidRPr="005E7BB7">
        <w:rPr>
          <w:i/>
          <w:color w:val="0070C0"/>
          <w:sz w:val="24"/>
          <w:szCs w:val="24"/>
        </w:rPr>
        <w:t xml:space="preserve"> but you also have the right to lodge a complaint with the Information Commissioner’s Office, whose contact details are as follows:</w:t>
      </w:r>
    </w:p>
    <w:p w14:paraId="0022BA4A" w14:textId="4F515F21" w:rsidR="005D5EC9" w:rsidRPr="005E7BB7" w:rsidRDefault="005D5EC9" w:rsidP="00030D88">
      <w:pPr>
        <w:pStyle w:val="NoSpacing"/>
        <w:ind w:left="360"/>
        <w:rPr>
          <w:i/>
          <w:color w:val="0070C0"/>
          <w:sz w:val="24"/>
          <w:szCs w:val="24"/>
        </w:rPr>
      </w:pPr>
    </w:p>
    <w:p w14:paraId="7FBB624E" w14:textId="5DEC5659" w:rsidR="005D5EC9" w:rsidRPr="005E7BB7" w:rsidRDefault="005D5EC9" w:rsidP="00030D88">
      <w:pPr>
        <w:pStyle w:val="NoSpacing"/>
        <w:ind w:left="360"/>
        <w:rPr>
          <w:i/>
          <w:color w:val="92D050"/>
          <w:sz w:val="24"/>
          <w:szCs w:val="24"/>
        </w:rPr>
      </w:pPr>
      <w:r w:rsidRPr="005E7BB7">
        <w:rPr>
          <w:i/>
          <w:color w:val="92D050"/>
          <w:sz w:val="24"/>
          <w:szCs w:val="24"/>
        </w:rPr>
        <w:t>Information Commissioner’s Office</w:t>
      </w:r>
    </w:p>
    <w:p w14:paraId="4EB98FAA" w14:textId="05FEE05E" w:rsidR="005D5EC9" w:rsidRPr="005E7BB7" w:rsidRDefault="005D5EC9" w:rsidP="00030D88">
      <w:pPr>
        <w:pStyle w:val="NoSpacing"/>
        <w:ind w:left="360"/>
        <w:rPr>
          <w:i/>
          <w:color w:val="92D050"/>
          <w:sz w:val="24"/>
          <w:szCs w:val="24"/>
        </w:rPr>
      </w:pPr>
      <w:r w:rsidRPr="005E7BB7">
        <w:rPr>
          <w:i/>
          <w:color w:val="92D050"/>
          <w:sz w:val="24"/>
          <w:szCs w:val="24"/>
        </w:rPr>
        <w:t>Wycliffe House</w:t>
      </w:r>
    </w:p>
    <w:p w14:paraId="1DF2322B" w14:textId="1864D004" w:rsidR="005D5EC9" w:rsidRPr="005E7BB7" w:rsidRDefault="005D5EC9" w:rsidP="00030D88">
      <w:pPr>
        <w:pStyle w:val="NoSpacing"/>
        <w:ind w:left="360"/>
        <w:rPr>
          <w:i/>
          <w:color w:val="92D050"/>
          <w:sz w:val="24"/>
          <w:szCs w:val="24"/>
        </w:rPr>
      </w:pPr>
      <w:r w:rsidRPr="005E7BB7">
        <w:rPr>
          <w:i/>
          <w:color w:val="92D050"/>
          <w:sz w:val="24"/>
          <w:szCs w:val="24"/>
        </w:rPr>
        <w:t>Water Lane</w:t>
      </w:r>
    </w:p>
    <w:p w14:paraId="6E8CF6C7" w14:textId="1913C1D4" w:rsidR="005D5EC9" w:rsidRPr="005E7BB7" w:rsidRDefault="005D5EC9" w:rsidP="00030D88">
      <w:pPr>
        <w:pStyle w:val="NoSpacing"/>
        <w:ind w:left="360"/>
        <w:rPr>
          <w:i/>
          <w:color w:val="92D050"/>
          <w:sz w:val="24"/>
          <w:szCs w:val="24"/>
        </w:rPr>
      </w:pPr>
      <w:r w:rsidRPr="005E7BB7">
        <w:rPr>
          <w:i/>
          <w:color w:val="92D050"/>
          <w:sz w:val="24"/>
          <w:szCs w:val="24"/>
        </w:rPr>
        <w:t>Wilmslow</w:t>
      </w:r>
    </w:p>
    <w:p w14:paraId="25FFAB5F" w14:textId="6A92D35F" w:rsidR="005D5EC9" w:rsidRPr="005E7BB7" w:rsidRDefault="005D5EC9" w:rsidP="00030D88">
      <w:pPr>
        <w:pStyle w:val="NoSpacing"/>
        <w:ind w:left="360"/>
        <w:rPr>
          <w:i/>
          <w:color w:val="92D050"/>
          <w:sz w:val="24"/>
          <w:szCs w:val="24"/>
        </w:rPr>
      </w:pPr>
      <w:r w:rsidRPr="005E7BB7">
        <w:rPr>
          <w:i/>
          <w:color w:val="92D050"/>
          <w:sz w:val="24"/>
          <w:szCs w:val="24"/>
        </w:rPr>
        <w:t>Cheshire</w:t>
      </w:r>
    </w:p>
    <w:p w14:paraId="1DC3D7BA" w14:textId="505505D8" w:rsidR="005D5EC9" w:rsidRPr="005E7BB7" w:rsidRDefault="005D5EC9" w:rsidP="00030D88">
      <w:pPr>
        <w:pStyle w:val="NoSpacing"/>
        <w:ind w:left="360"/>
        <w:rPr>
          <w:i/>
          <w:color w:val="92D050"/>
          <w:sz w:val="24"/>
          <w:szCs w:val="24"/>
        </w:rPr>
      </w:pPr>
      <w:r w:rsidRPr="005E7BB7">
        <w:rPr>
          <w:i/>
          <w:color w:val="92D050"/>
          <w:sz w:val="24"/>
          <w:szCs w:val="24"/>
        </w:rPr>
        <w:t>SK9 5AF</w:t>
      </w:r>
    </w:p>
    <w:p w14:paraId="68CE00FD" w14:textId="4208DBBA" w:rsidR="005D5EC9" w:rsidRPr="005E7BB7" w:rsidRDefault="005D5EC9" w:rsidP="00030D88">
      <w:pPr>
        <w:pStyle w:val="NoSpacing"/>
        <w:ind w:left="360"/>
        <w:rPr>
          <w:i/>
          <w:color w:val="92D050"/>
          <w:sz w:val="24"/>
          <w:szCs w:val="24"/>
        </w:rPr>
      </w:pPr>
    </w:p>
    <w:p w14:paraId="68E24509" w14:textId="3F0CAAE8" w:rsidR="005D5EC9" w:rsidRPr="005E7BB7" w:rsidRDefault="005D5EC9" w:rsidP="00030D88">
      <w:pPr>
        <w:pStyle w:val="NoSpacing"/>
        <w:ind w:left="360"/>
        <w:rPr>
          <w:i/>
          <w:color w:val="92D050"/>
          <w:sz w:val="24"/>
          <w:szCs w:val="24"/>
        </w:rPr>
      </w:pPr>
      <w:r w:rsidRPr="005E7BB7">
        <w:rPr>
          <w:i/>
          <w:color w:val="92D050"/>
          <w:sz w:val="24"/>
          <w:szCs w:val="24"/>
        </w:rPr>
        <w:t xml:space="preserve">Telephone – 0303 123 1113 (local rate) or 01625 </w:t>
      </w:r>
      <w:r w:rsidR="00CE0A89" w:rsidRPr="005E7BB7">
        <w:rPr>
          <w:i/>
          <w:color w:val="92D050"/>
          <w:sz w:val="24"/>
          <w:szCs w:val="24"/>
        </w:rPr>
        <w:t>545745</w:t>
      </w:r>
    </w:p>
    <w:p w14:paraId="64056EBB" w14:textId="3F75DDB7" w:rsidR="00CE0A89" w:rsidRPr="005E7BB7" w:rsidRDefault="00CE0A89" w:rsidP="00030D88">
      <w:pPr>
        <w:pStyle w:val="NoSpacing"/>
        <w:ind w:left="360"/>
        <w:rPr>
          <w:i/>
          <w:color w:val="92D050"/>
          <w:sz w:val="24"/>
          <w:szCs w:val="24"/>
        </w:rPr>
      </w:pPr>
    </w:p>
    <w:p w14:paraId="27C790E5" w14:textId="2D637BDE" w:rsidR="00CE0A89" w:rsidRDefault="00CE0A89" w:rsidP="00030D88">
      <w:pPr>
        <w:pStyle w:val="NoSpacing"/>
        <w:ind w:left="360"/>
        <w:rPr>
          <w:i/>
          <w:color w:val="92D050"/>
          <w:sz w:val="24"/>
          <w:szCs w:val="24"/>
        </w:rPr>
      </w:pPr>
      <w:r w:rsidRPr="005E7BB7">
        <w:rPr>
          <w:i/>
          <w:color w:val="92D050"/>
          <w:sz w:val="24"/>
          <w:szCs w:val="24"/>
        </w:rPr>
        <w:t xml:space="preserve">Website: </w:t>
      </w:r>
      <w:hyperlink r:id="rId7" w:history="1">
        <w:r w:rsidR="002D6C7D" w:rsidRPr="009660DC">
          <w:rPr>
            <w:rStyle w:val="Hyperlink"/>
            <w:i/>
            <w:sz w:val="24"/>
            <w:szCs w:val="24"/>
          </w:rPr>
          <w:t>https://ico.org.uk/concerns</w:t>
        </w:r>
      </w:hyperlink>
    </w:p>
    <w:p w14:paraId="6B399F07" w14:textId="5C93D115" w:rsidR="002D6C7D" w:rsidRDefault="002D6C7D" w:rsidP="00030D88">
      <w:pPr>
        <w:pStyle w:val="NoSpacing"/>
        <w:ind w:left="360"/>
        <w:rPr>
          <w:i/>
          <w:color w:val="92D050"/>
          <w:sz w:val="24"/>
          <w:szCs w:val="24"/>
        </w:rPr>
      </w:pPr>
    </w:p>
    <w:p w14:paraId="2DC8FFE0" w14:textId="130D07C6" w:rsidR="002D6C7D" w:rsidRDefault="002D6C7D" w:rsidP="00030D88">
      <w:pPr>
        <w:pStyle w:val="NoSpacing"/>
        <w:ind w:left="360"/>
        <w:rPr>
          <w:i/>
          <w:color w:val="92D050"/>
          <w:sz w:val="24"/>
          <w:szCs w:val="24"/>
        </w:rPr>
      </w:pPr>
    </w:p>
    <w:p w14:paraId="1818523F" w14:textId="77777777" w:rsidR="002D6C7D" w:rsidRPr="002D6C7D" w:rsidRDefault="002D6C7D" w:rsidP="002D6C7D">
      <w:pPr>
        <w:spacing w:after="200" w:line="276" w:lineRule="auto"/>
        <w:rPr>
          <w:rFonts w:ascii="Arial" w:hAnsi="Arial" w:cs="Arial"/>
          <w:color w:val="0070C0"/>
          <w:sz w:val="20"/>
          <w:szCs w:val="20"/>
        </w:rPr>
      </w:pPr>
    </w:p>
    <w:p w14:paraId="7817F7F3" w14:textId="02526514" w:rsidR="002D6C7D" w:rsidRPr="002D6C7D" w:rsidRDefault="002D6C7D" w:rsidP="002D6C7D">
      <w:pPr>
        <w:spacing w:after="200" w:line="276" w:lineRule="auto"/>
        <w:rPr>
          <w:rFonts w:ascii="Arial" w:hAnsi="Arial" w:cs="Arial"/>
          <w:b/>
          <w:color w:val="0070C0"/>
          <w:sz w:val="20"/>
          <w:szCs w:val="20"/>
        </w:rPr>
      </w:pPr>
      <w:r w:rsidRPr="002D6C7D">
        <w:rPr>
          <w:rFonts w:ascii="Arial" w:hAnsi="Arial" w:cs="Arial"/>
          <w:b/>
          <w:color w:val="0070C0"/>
          <w:sz w:val="20"/>
          <w:szCs w:val="20"/>
        </w:rPr>
        <w:t>Read and agreed</w:t>
      </w:r>
      <w:r>
        <w:rPr>
          <w:rFonts w:ascii="Arial" w:hAnsi="Arial" w:cs="Arial"/>
          <w:b/>
          <w:color w:val="0070C0"/>
          <w:sz w:val="20"/>
          <w:szCs w:val="20"/>
        </w:rPr>
        <w:t>, 12.4.18</w:t>
      </w:r>
    </w:p>
    <w:p w14:paraId="4A9026E7" w14:textId="77777777" w:rsidR="002D6C7D" w:rsidRPr="002D6C7D" w:rsidRDefault="002D6C7D" w:rsidP="002D6C7D">
      <w:pPr>
        <w:spacing w:after="200" w:line="276" w:lineRule="auto"/>
        <w:rPr>
          <w:rFonts w:ascii="Arial" w:hAnsi="Arial" w:cs="Arial"/>
          <w:b/>
          <w:color w:val="0070C0"/>
          <w:sz w:val="20"/>
          <w:szCs w:val="20"/>
        </w:rPr>
      </w:pPr>
    </w:p>
    <w:p w14:paraId="17314F0D" w14:textId="77777777" w:rsidR="002D6C7D" w:rsidRPr="002D6C7D" w:rsidRDefault="002D6C7D" w:rsidP="002D6C7D">
      <w:pPr>
        <w:spacing w:after="200" w:line="276" w:lineRule="auto"/>
        <w:rPr>
          <w:rFonts w:ascii="Arial" w:hAnsi="Arial" w:cs="Arial"/>
          <w:b/>
          <w:color w:val="0070C0"/>
          <w:sz w:val="20"/>
          <w:szCs w:val="20"/>
        </w:rPr>
      </w:pPr>
      <w:r w:rsidRPr="002D6C7D">
        <w:rPr>
          <w:rFonts w:ascii="Arial" w:hAnsi="Arial" w:cs="Arial"/>
          <w:b/>
          <w:color w:val="0070C0"/>
          <w:sz w:val="20"/>
          <w:szCs w:val="20"/>
        </w:rPr>
        <w:tab/>
      </w:r>
      <w:r w:rsidRPr="002D6C7D">
        <w:rPr>
          <w:rFonts w:ascii="Arial" w:hAnsi="Arial" w:cs="Arial"/>
          <w:b/>
          <w:color w:val="0070C0"/>
          <w:sz w:val="20"/>
          <w:szCs w:val="20"/>
        </w:rPr>
        <w:tab/>
      </w:r>
      <w:r w:rsidRPr="002D6C7D">
        <w:rPr>
          <w:rFonts w:ascii="Arial" w:hAnsi="Arial" w:cs="Arial"/>
          <w:b/>
          <w:color w:val="0070C0"/>
          <w:sz w:val="20"/>
          <w:szCs w:val="20"/>
        </w:rPr>
        <w:tab/>
        <w:t>Client</w:t>
      </w:r>
    </w:p>
    <w:p w14:paraId="59B2651C" w14:textId="77777777" w:rsidR="002D6C7D" w:rsidRPr="002D6C7D" w:rsidRDefault="002D6C7D" w:rsidP="002D6C7D">
      <w:pPr>
        <w:spacing w:after="200" w:line="276" w:lineRule="auto"/>
        <w:rPr>
          <w:rFonts w:ascii="Arial" w:hAnsi="Arial" w:cs="Arial"/>
          <w:b/>
          <w:color w:val="0070C0"/>
          <w:sz w:val="20"/>
          <w:szCs w:val="20"/>
        </w:rPr>
      </w:pPr>
    </w:p>
    <w:p w14:paraId="2BDDD6A3" w14:textId="77777777" w:rsidR="002D6C7D" w:rsidRPr="002D6C7D" w:rsidRDefault="002D6C7D" w:rsidP="002D6C7D">
      <w:pPr>
        <w:spacing w:after="200" w:line="276" w:lineRule="auto"/>
        <w:rPr>
          <w:rFonts w:ascii="Arial" w:hAnsi="Arial" w:cs="Arial"/>
          <w:b/>
          <w:color w:val="0070C0"/>
          <w:sz w:val="20"/>
          <w:szCs w:val="20"/>
        </w:rPr>
      </w:pPr>
      <w:r w:rsidRPr="002D6C7D">
        <w:rPr>
          <w:rFonts w:ascii="Arial" w:hAnsi="Arial" w:cs="Arial"/>
          <w:b/>
          <w:color w:val="0070C0"/>
          <w:sz w:val="20"/>
          <w:szCs w:val="20"/>
        </w:rPr>
        <w:t>Countersigned</w:t>
      </w:r>
    </w:p>
    <w:p w14:paraId="78800187" w14:textId="77777777" w:rsidR="002D6C7D" w:rsidRPr="002D6C7D" w:rsidRDefault="002D6C7D" w:rsidP="002D6C7D">
      <w:pPr>
        <w:spacing w:after="200" w:line="276" w:lineRule="auto"/>
        <w:rPr>
          <w:rFonts w:ascii="Arial" w:hAnsi="Arial" w:cs="Arial"/>
          <w:b/>
          <w:color w:val="0070C0"/>
          <w:sz w:val="20"/>
          <w:szCs w:val="20"/>
        </w:rPr>
      </w:pPr>
    </w:p>
    <w:p w14:paraId="61C7A1D6" w14:textId="77777777" w:rsidR="002D6C7D" w:rsidRPr="002D6C7D" w:rsidRDefault="002D6C7D" w:rsidP="002D6C7D">
      <w:pPr>
        <w:spacing w:after="200" w:line="276" w:lineRule="auto"/>
        <w:rPr>
          <w:rFonts w:ascii="Arial" w:hAnsi="Arial" w:cs="Arial"/>
          <w:b/>
          <w:color w:val="0070C0"/>
          <w:sz w:val="20"/>
          <w:szCs w:val="20"/>
        </w:rPr>
      </w:pPr>
      <w:r w:rsidRPr="002D6C7D">
        <w:rPr>
          <w:rFonts w:ascii="Arial" w:hAnsi="Arial" w:cs="Arial"/>
          <w:b/>
          <w:color w:val="0070C0"/>
          <w:sz w:val="20"/>
          <w:szCs w:val="20"/>
        </w:rPr>
        <w:t>Andrew Fearn</w:t>
      </w:r>
      <w:r w:rsidRPr="002D6C7D">
        <w:rPr>
          <w:rFonts w:ascii="Arial" w:hAnsi="Arial" w:cs="Arial"/>
          <w:b/>
          <w:color w:val="0070C0"/>
          <w:sz w:val="20"/>
          <w:szCs w:val="20"/>
        </w:rPr>
        <w:tab/>
      </w:r>
      <w:r w:rsidRPr="002D6C7D">
        <w:rPr>
          <w:rFonts w:ascii="Arial" w:hAnsi="Arial" w:cs="Arial"/>
          <w:b/>
          <w:color w:val="0070C0"/>
          <w:sz w:val="20"/>
          <w:szCs w:val="20"/>
        </w:rPr>
        <w:tab/>
        <w:t>Leopold Group</w:t>
      </w:r>
    </w:p>
    <w:p w14:paraId="75EFF0C5" w14:textId="77777777" w:rsidR="002D6C7D" w:rsidRPr="005E7BB7" w:rsidRDefault="002D6C7D" w:rsidP="00030D88">
      <w:pPr>
        <w:pStyle w:val="NoSpacing"/>
        <w:ind w:left="360"/>
        <w:rPr>
          <w:i/>
          <w:color w:val="92D050"/>
          <w:sz w:val="24"/>
          <w:szCs w:val="24"/>
        </w:rPr>
      </w:pPr>
    </w:p>
    <w:sectPr w:rsidR="002D6C7D" w:rsidRPr="005E7BB7" w:rsidSect="009264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643"/>
    <w:multiLevelType w:val="hybridMultilevel"/>
    <w:tmpl w:val="9988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CF3FB1"/>
    <w:multiLevelType w:val="hybridMultilevel"/>
    <w:tmpl w:val="40A0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F15A5"/>
    <w:multiLevelType w:val="hybridMultilevel"/>
    <w:tmpl w:val="44B2D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EE0FE7"/>
    <w:multiLevelType w:val="hybridMultilevel"/>
    <w:tmpl w:val="A2B2F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146D30"/>
    <w:multiLevelType w:val="hybridMultilevel"/>
    <w:tmpl w:val="18C46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180183"/>
    <w:multiLevelType w:val="hybridMultilevel"/>
    <w:tmpl w:val="70F27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3D2"/>
    <w:rsid w:val="000079D2"/>
    <w:rsid w:val="00020E0F"/>
    <w:rsid w:val="00030D88"/>
    <w:rsid w:val="00031977"/>
    <w:rsid w:val="00040D57"/>
    <w:rsid w:val="000443A7"/>
    <w:rsid w:val="000535AD"/>
    <w:rsid w:val="000954FD"/>
    <w:rsid w:val="000D189A"/>
    <w:rsid w:val="00136964"/>
    <w:rsid w:val="00136FA9"/>
    <w:rsid w:val="001754C0"/>
    <w:rsid w:val="00197725"/>
    <w:rsid w:val="001A13D7"/>
    <w:rsid w:val="001F2EEF"/>
    <w:rsid w:val="00203BEC"/>
    <w:rsid w:val="002206D7"/>
    <w:rsid w:val="0023091A"/>
    <w:rsid w:val="0023292B"/>
    <w:rsid w:val="0023534D"/>
    <w:rsid w:val="00241715"/>
    <w:rsid w:val="00261821"/>
    <w:rsid w:val="002918C1"/>
    <w:rsid w:val="002A4C2C"/>
    <w:rsid w:val="002D58C0"/>
    <w:rsid w:val="002D6C7D"/>
    <w:rsid w:val="002D70B1"/>
    <w:rsid w:val="002E68D5"/>
    <w:rsid w:val="00334861"/>
    <w:rsid w:val="00376888"/>
    <w:rsid w:val="00396EF2"/>
    <w:rsid w:val="003B4C79"/>
    <w:rsid w:val="003D00C6"/>
    <w:rsid w:val="003D0312"/>
    <w:rsid w:val="003D452A"/>
    <w:rsid w:val="00424900"/>
    <w:rsid w:val="00426457"/>
    <w:rsid w:val="00450E62"/>
    <w:rsid w:val="004A3206"/>
    <w:rsid w:val="004A5412"/>
    <w:rsid w:val="004A6B60"/>
    <w:rsid w:val="004B738D"/>
    <w:rsid w:val="004E09E0"/>
    <w:rsid w:val="004E16D3"/>
    <w:rsid w:val="00502FCD"/>
    <w:rsid w:val="0053496A"/>
    <w:rsid w:val="00553580"/>
    <w:rsid w:val="00583D22"/>
    <w:rsid w:val="005D5EC9"/>
    <w:rsid w:val="005E7BB7"/>
    <w:rsid w:val="005F1F4D"/>
    <w:rsid w:val="00601C37"/>
    <w:rsid w:val="00603E93"/>
    <w:rsid w:val="006A4853"/>
    <w:rsid w:val="006D33D3"/>
    <w:rsid w:val="006E7FE9"/>
    <w:rsid w:val="00736659"/>
    <w:rsid w:val="00805E08"/>
    <w:rsid w:val="00813367"/>
    <w:rsid w:val="00840620"/>
    <w:rsid w:val="00850579"/>
    <w:rsid w:val="008A0D5B"/>
    <w:rsid w:val="008B68B7"/>
    <w:rsid w:val="009264F2"/>
    <w:rsid w:val="009328B6"/>
    <w:rsid w:val="0096102A"/>
    <w:rsid w:val="0098733F"/>
    <w:rsid w:val="009D7BB7"/>
    <w:rsid w:val="00A0715C"/>
    <w:rsid w:val="00A2486C"/>
    <w:rsid w:val="00A31471"/>
    <w:rsid w:val="00A40CDF"/>
    <w:rsid w:val="00A86030"/>
    <w:rsid w:val="00A90033"/>
    <w:rsid w:val="00B1518A"/>
    <w:rsid w:val="00B80268"/>
    <w:rsid w:val="00B94075"/>
    <w:rsid w:val="00BB212C"/>
    <w:rsid w:val="00BB3B65"/>
    <w:rsid w:val="00BF32A7"/>
    <w:rsid w:val="00BF7D46"/>
    <w:rsid w:val="00C00437"/>
    <w:rsid w:val="00C40FD8"/>
    <w:rsid w:val="00C708E7"/>
    <w:rsid w:val="00C8261E"/>
    <w:rsid w:val="00C86C84"/>
    <w:rsid w:val="00CD0111"/>
    <w:rsid w:val="00CD50D5"/>
    <w:rsid w:val="00CE0A89"/>
    <w:rsid w:val="00D30DD3"/>
    <w:rsid w:val="00D90245"/>
    <w:rsid w:val="00DA63D2"/>
    <w:rsid w:val="00DC743F"/>
    <w:rsid w:val="00DF7204"/>
    <w:rsid w:val="00E16173"/>
    <w:rsid w:val="00E17A54"/>
    <w:rsid w:val="00E37CDD"/>
    <w:rsid w:val="00E50838"/>
    <w:rsid w:val="00E63051"/>
    <w:rsid w:val="00EB02FF"/>
    <w:rsid w:val="00EC3360"/>
    <w:rsid w:val="00EC3F69"/>
    <w:rsid w:val="00F129ED"/>
    <w:rsid w:val="00F2688F"/>
    <w:rsid w:val="00F40534"/>
    <w:rsid w:val="00F575BA"/>
    <w:rsid w:val="00F71A8F"/>
    <w:rsid w:val="00F754B9"/>
    <w:rsid w:val="00F758AE"/>
    <w:rsid w:val="00F934CD"/>
    <w:rsid w:val="00F97802"/>
    <w:rsid w:val="00FA7A86"/>
    <w:rsid w:val="00FF3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FAF6"/>
  <w15:docId w15:val="{E0D78ECF-D589-42EA-9E47-0F4305B3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2D6C7D"/>
    <w:pPr>
      <w:spacing w:after="0" w:line="240" w:lineRule="auto"/>
      <w:jc w:val="both"/>
    </w:pPr>
    <w:rPr>
      <w:color w:val="000000" w:themeColor="text1"/>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B60"/>
    <w:pPr>
      <w:spacing w:after="0" w:line="240" w:lineRule="auto"/>
    </w:pPr>
  </w:style>
  <w:style w:type="character" w:styleId="Hyperlink">
    <w:name w:val="Hyperlink"/>
    <w:basedOn w:val="DefaultParagraphFont"/>
    <w:uiPriority w:val="99"/>
    <w:unhideWhenUsed/>
    <w:rsid w:val="005D5EC9"/>
    <w:rPr>
      <w:color w:val="0000FF" w:themeColor="hyperlink"/>
      <w:u w:val="single"/>
    </w:rPr>
  </w:style>
  <w:style w:type="character" w:styleId="UnresolvedMention">
    <w:name w:val="Unresolved Mention"/>
    <w:basedOn w:val="DefaultParagraphFont"/>
    <w:uiPriority w:val="99"/>
    <w:semiHidden/>
    <w:unhideWhenUsed/>
    <w:rsid w:val="005D5EC9"/>
    <w:rPr>
      <w:color w:val="808080"/>
      <w:shd w:val="clear" w:color="auto" w:fill="E6E6E6"/>
    </w:rPr>
  </w:style>
  <w:style w:type="paragraph" w:styleId="BalloonText">
    <w:name w:val="Balloon Text"/>
    <w:basedOn w:val="Normal"/>
    <w:link w:val="BalloonTextChar"/>
    <w:uiPriority w:val="99"/>
    <w:semiHidden/>
    <w:unhideWhenUsed/>
    <w:rsid w:val="00CE0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A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w@leopoldgroup.co.uk" TargetMode="External"/><Relationship Id="rId5" Type="http://schemas.openxmlformats.org/officeDocument/2006/relationships/hyperlink" Target="mailto:andrew@leopoldgroup.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andrew.fearn</cp:lastModifiedBy>
  <cp:revision>9</cp:revision>
  <cp:lastPrinted>2018-04-10T13:27:00Z</cp:lastPrinted>
  <dcterms:created xsi:type="dcterms:W3CDTF">2018-04-11T06:57:00Z</dcterms:created>
  <dcterms:modified xsi:type="dcterms:W3CDTF">2018-04-12T08:44:00Z</dcterms:modified>
</cp:coreProperties>
</file>